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CB4064" w14:textId="77777777" w:rsidR="000F2D76" w:rsidRDefault="000F2D76" w:rsidP="007737B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931"/>
          <w:tab w:val="left" w:pos="9072"/>
          <w:tab w:val="left" w:pos="9356"/>
        </w:tabs>
        <w:suppressAutoHyphens/>
        <w:spacing w:after="0" w:line="276" w:lineRule="auto"/>
        <w:ind w:left="-284"/>
        <w:jc w:val="center"/>
        <w:rPr>
          <w:b/>
          <w:bCs/>
        </w:rPr>
      </w:pPr>
      <w:bookmarkStart w:id="0" w:name="_GoBack"/>
      <w:bookmarkEnd w:id="0"/>
    </w:p>
    <w:p w14:paraId="18FAB7F8" w14:textId="77777777" w:rsidR="006252B4" w:rsidRDefault="006252B4" w:rsidP="007737B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931"/>
          <w:tab w:val="left" w:pos="9072"/>
          <w:tab w:val="left" w:pos="9356"/>
        </w:tabs>
        <w:suppressAutoHyphens/>
        <w:spacing w:after="0" w:line="276" w:lineRule="auto"/>
        <w:ind w:left="-284"/>
        <w:jc w:val="center"/>
        <w:rPr>
          <w:b/>
          <w:bCs/>
        </w:rPr>
      </w:pPr>
    </w:p>
    <w:p w14:paraId="627227A0" w14:textId="03D706BD" w:rsidR="00841ECF" w:rsidRPr="006252B4" w:rsidRDefault="00A27A6B" w:rsidP="00A27A6B">
      <w:pPr>
        <w:tabs>
          <w:tab w:val="left" w:pos="567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40" w:lineRule="auto"/>
        <w:ind w:right="-425"/>
        <w:rPr>
          <w:rFonts w:asciiTheme="minorHAnsi" w:hAnsiTheme="minorHAnsi" w:cstheme="minorHAnsi"/>
          <w:b/>
          <w:bCs/>
          <w:sz w:val="24"/>
          <w:szCs w:val="24"/>
        </w:rPr>
      </w:pPr>
      <w:r w:rsidRPr="00A27A6B">
        <w:rPr>
          <w:rFonts w:ascii="Calibri" w:eastAsia="Times New Roman" w:hAnsi="Calibri" w:cs="Calibri"/>
          <w:b/>
          <w:bCs/>
          <w:sz w:val="24"/>
          <w:szCs w:val="24"/>
          <w:lang w:val="es-ES_tradnl" w:eastAsia="es-ES"/>
        </w:rPr>
        <w:t>INTERNACIONALIZACIÓN DE LOS VIDEOJUEGOS Y LA CREACIÓN DIGITAL:</w:t>
      </w:r>
      <w:r w:rsidR="003D121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41ECF" w:rsidRPr="006252B4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="00EB4D62" w:rsidRPr="006252B4">
        <w:rPr>
          <w:rFonts w:asciiTheme="minorHAnsi" w:hAnsiTheme="minorHAnsi" w:cstheme="minorHAnsi"/>
          <w:b/>
          <w:bCs/>
          <w:sz w:val="24"/>
          <w:szCs w:val="24"/>
        </w:rPr>
        <w:t>RONOGRAMA</w:t>
      </w:r>
      <w:r w:rsidR="00841ECF" w:rsidRPr="006252B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B4D62" w:rsidRPr="006252B4">
        <w:rPr>
          <w:rFonts w:asciiTheme="minorHAnsi" w:hAnsiTheme="minorHAnsi" w:cstheme="minorHAnsi"/>
          <w:b/>
          <w:bCs/>
          <w:sz w:val="24"/>
          <w:szCs w:val="24"/>
        </w:rPr>
        <w:t>DE DESARROLLO DEL</w:t>
      </w:r>
      <w:r w:rsidR="00841ECF" w:rsidRPr="006252B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B4D62" w:rsidRPr="006252B4">
        <w:rPr>
          <w:rFonts w:asciiTheme="minorHAnsi" w:hAnsiTheme="minorHAnsi" w:cstheme="minorHAnsi"/>
          <w:b/>
          <w:bCs/>
          <w:sz w:val="24"/>
          <w:szCs w:val="24"/>
        </w:rPr>
        <w:t>PROYECTO</w:t>
      </w:r>
      <w:r w:rsidR="00841ECF" w:rsidRPr="006252B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B4D62" w:rsidRPr="006252B4">
        <w:rPr>
          <w:rFonts w:asciiTheme="minorHAnsi" w:hAnsiTheme="minorHAnsi" w:cstheme="minorHAnsi"/>
          <w:b/>
          <w:bCs/>
          <w:sz w:val="24"/>
          <w:szCs w:val="24"/>
        </w:rPr>
        <w:t>POR</w:t>
      </w:r>
      <w:r w:rsidR="00841ECF" w:rsidRPr="006252B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B4D62" w:rsidRPr="006252B4">
        <w:rPr>
          <w:rFonts w:asciiTheme="minorHAnsi" w:hAnsiTheme="minorHAnsi" w:cstheme="minorHAnsi"/>
          <w:b/>
          <w:bCs/>
          <w:sz w:val="24"/>
          <w:szCs w:val="24"/>
        </w:rPr>
        <w:t>FASES</w:t>
      </w:r>
      <w:r w:rsidR="00A25C5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2D9F41B0" w14:textId="77777777" w:rsidR="00841ECF" w:rsidRDefault="00841ECF" w:rsidP="006252B4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76" w:lineRule="auto"/>
        <w:rPr>
          <w:b/>
          <w:bCs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3118"/>
        <w:gridCol w:w="7088"/>
        <w:gridCol w:w="1701"/>
      </w:tblGrid>
      <w:tr w:rsidR="006252B4" w14:paraId="090C9421" w14:textId="77777777" w:rsidTr="00376F77">
        <w:trPr>
          <w:trHeight w:val="567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79BE" w14:textId="6A89C97C" w:rsidR="006252B4" w:rsidRPr="006252B4" w:rsidRDefault="006252B4" w:rsidP="006252B4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6252B4">
              <w:rPr>
                <w:rFonts w:asciiTheme="minorHAnsi" w:hAnsiTheme="minorHAnsi" w:cstheme="minorHAnsi"/>
                <w:b/>
                <w:bCs/>
              </w:rPr>
              <w:t>SOLICITANTE: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C370" w14:textId="31C68AF4" w:rsidR="006252B4" w:rsidRPr="006252B4" w:rsidRDefault="006252B4" w:rsidP="006252B4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6252B4">
              <w:rPr>
                <w:rFonts w:asciiTheme="minorHAnsi" w:hAnsiTheme="minorHAnsi" w:cstheme="minorHAnsi"/>
                <w:b/>
                <w:bCs/>
              </w:rPr>
              <w:t>TÍTULO DEL PROYECTO:</w:t>
            </w:r>
          </w:p>
        </w:tc>
      </w:tr>
      <w:tr w:rsidR="00841ECF" w14:paraId="1CBD35E8" w14:textId="77777777" w:rsidTr="00CA53E8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B9C7" w14:textId="77777777" w:rsidR="00841ECF" w:rsidRPr="006252B4" w:rsidRDefault="00EB4D62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Denominación</w:t>
            </w:r>
            <w:r w:rsidR="00841ECF"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 la fase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EF404" w14:textId="77777777" w:rsidR="00841ECF" w:rsidRPr="006252B4" w:rsidRDefault="00841ECF" w:rsidP="007E5AC1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Fechas previstas</w:t>
            </w:r>
          </w:p>
          <w:p w14:paraId="4934066F" w14:textId="77777777" w:rsidR="007E5AC1" w:rsidRPr="007E5AC1" w:rsidRDefault="007E5AC1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center"/>
              <w:rPr>
                <w:bCs/>
                <w:sz w:val="20"/>
                <w:szCs w:val="20"/>
              </w:rPr>
            </w:pPr>
            <w:r w:rsidRPr="006252B4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="00CA53E8" w:rsidRPr="006252B4">
              <w:rPr>
                <w:rFonts w:asciiTheme="minorHAnsi" w:hAnsiTheme="minorHAnsi" w:cstheme="minorHAnsi"/>
                <w:bCs/>
                <w:sz w:val="20"/>
                <w:szCs w:val="20"/>
              </w:rPr>
              <w:t>deben estar dentro del</w:t>
            </w:r>
            <w:r w:rsidRPr="006252B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periodo de ejecución de la convocatoria)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A704" w14:textId="1D9FDC02" w:rsidR="00CA53E8" w:rsidRPr="006252B4" w:rsidRDefault="00CA53E8" w:rsidP="00426F6A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  <w:r w:rsidR="00841ECF"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rincipales</w:t>
            </w:r>
            <w:r w:rsidR="00EB4D62"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actuaciones </w:t>
            </w:r>
            <w:r w:rsidR="00841ECF"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 </w:t>
            </w:r>
            <w:r w:rsidR="00EB4D62"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realizar</w:t>
            </w:r>
            <w:r w:rsidR="00841ECF"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en </w:t>
            </w:r>
            <w:r w:rsid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cada</w:t>
            </w:r>
            <w:r w:rsidR="00841ECF"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fase</w:t>
            </w:r>
          </w:p>
          <w:p w14:paraId="30FF245D" w14:textId="77777777" w:rsidR="00841ECF" w:rsidRDefault="00426F6A" w:rsidP="00426F6A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center"/>
              <w:rPr>
                <w:b/>
                <w:bCs/>
              </w:rPr>
            </w:pPr>
            <w:r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6252B4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="00CA53E8" w:rsidRPr="006252B4">
              <w:rPr>
                <w:rFonts w:asciiTheme="minorHAnsi" w:hAnsiTheme="minorHAnsi" w:cstheme="minorHAnsi"/>
                <w:bCs/>
                <w:sz w:val="20"/>
                <w:szCs w:val="20"/>
              </w:rPr>
              <w:t>deben corresponder</w:t>
            </w:r>
            <w:r w:rsidRPr="006252B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 actuaciones descritas en la memoria del proyecto)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CA71" w14:textId="0E816FDD" w:rsidR="00841ECF" w:rsidRPr="006252B4" w:rsidRDefault="00841ECF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Cuantía del gasto en </w:t>
            </w:r>
            <w:r w:rsid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cada</w:t>
            </w:r>
            <w:r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fase</w:t>
            </w:r>
          </w:p>
        </w:tc>
      </w:tr>
      <w:tr w:rsidR="00841ECF" w14:paraId="01AC8555" w14:textId="77777777" w:rsidTr="00D905B7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CB7E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5BD1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3FDD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BA15" w14:textId="77777777" w:rsidR="00841ECF" w:rsidRDefault="00841ECF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841ECF" w14:paraId="6A3D66B0" w14:textId="77777777" w:rsidTr="00D905B7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CF37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59CF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291A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882F" w14:textId="77777777" w:rsidR="00841ECF" w:rsidRDefault="00841ECF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CA53E8" w14:paraId="370DE974" w14:textId="77777777" w:rsidTr="00D905B7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5231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FCFE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51ED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A6AB" w14:textId="77777777" w:rsidR="00CA53E8" w:rsidRDefault="00CA53E8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CA53E8" w14:paraId="4AFB3DAA" w14:textId="77777777" w:rsidTr="00D905B7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E062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CFE4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31D3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36E1" w14:textId="77777777" w:rsidR="00CA53E8" w:rsidRDefault="00CA53E8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CA53E8" w14:paraId="5488D36E" w14:textId="77777777" w:rsidTr="00D905B7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7A20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EF87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AF9D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DBE5" w14:textId="77777777" w:rsidR="00CA53E8" w:rsidRDefault="00CA53E8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CA53E8" w14:paraId="6168A7B1" w14:textId="77777777" w:rsidTr="00D905B7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0ABD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BE18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527E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9951" w14:textId="77777777" w:rsidR="00CA53E8" w:rsidRDefault="00CA53E8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CA53E8" w14:paraId="6DACE491" w14:textId="77777777" w:rsidTr="00D905B7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2777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C4DE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3ACF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FFF2" w14:textId="77777777" w:rsidR="00CA53E8" w:rsidRDefault="00CA53E8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CA53E8" w14:paraId="00E4389C" w14:textId="77777777" w:rsidTr="00D905B7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800B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F917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D20D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2FBE" w14:textId="77777777" w:rsidR="00CA53E8" w:rsidRDefault="00CA53E8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841ECF" w14:paraId="5BA1FC62" w14:textId="77777777" w:rsidTr="00D905B7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6F12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DA6F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B1E9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0C78" w14:textId="77777777" w:rsidR="00841ECF" w:rsidRDefault="00841ECF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841ECF" w14:paraId="43F4C3D4" w14:textId="77777777" w:rsidTr="00D905B7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1C8F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83D3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0275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FCF2" w14:textId="77777777" w:rsidR="00841ECF" w:rsidRDefault="00841ECF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841ECF" w14:paraId="40B7CC1F" w14:textId="77777777" w:rsidTr="00D905B7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75C8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445D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5AEF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50AD" w14:textId="77777777" w:rsidR="00841ECF" w:rsidRDefault="00841ECF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DD4B86" w14:paraId="7534C55B" w14:textId="77777777" w:rsidTr="00D905B7">
        <w:trPr>
          <w:trHeight w:val="567"/>
        </w:trPr>
        <w:tc>
          <w:tcPr>
            <w:tcW w:w="133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61EA1D8" w14:textId="1C852D71" w:rsidR="00C92837" w:rsidRPr="006252B4" w:rsidRDefault="006252B4" w:rsidP="006252B4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</w:t>
            </w:r>
            <w:r w:rsidR="007E5AC1"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SUMA </w:t>
            </w:r>
            <w:r w:rsidR="00DD4B86"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TOTAL DE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LOS </w:t>
            </w:r>
            <w:r w:rsidR="00DD4B86"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GASTOS DE TODAS LAS FASES</w:t>
            </w:r>
          </w:p>
          <w:p w14:paraId="4033BA7A" w14:textId="77777777" w:rsidR="00DD4B86" w:rsidRPr="00C92837" w:rsidRDefault="00C92837" w:rsidP="006252B4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  <w:sz w:val="20"/>
                <w:szCs w:val="20"/>
              </w:rPr>
            </w:pPr>
            <w:r w:rsidRPr="006252B4">
              <w:rPr>
                <w:rFonts w:asciiTheme="minorHAnsi" w:hAnsiTheme="minorHAnsi" w:cstheme="minorHAnsi"/>
                <w:bCs/>
                <w:sz w:val="20"/>
                <w:szCs w:val="20"/>
              </w:rPr>
              <w:t>(debe coincidir con el TOTAL DE GASTOS del RESUMEN DE GASTOS del presupuesto)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C073" w14:textId="77777777" w:rsidR="00DD4B86" w:rsidRDefault="00DD4B86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</w:tbl>
    <w:p w14:paraId="04841C23" w14:textId="77777777" w:rsidR="00394965" w:rsidRDefault="00394965" w:rsidP="00841ECF"/>
    <w:sectPr w:rsidR="00394965" w:rsidSect="007737B3">
      <w:headerReference w:type="default" r:id="rId7"/>
      <w:pgSz w:w="16838" w:h="11906" w:orient="landscape"/>
      <w:pgMar w:top="851" w:right="1417" w:bottom="70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53578" w14:textId="77777777" w:rsidR="00DE75CB" w:rsidRDefault="00DE75CB" w:rsidP="000F2D76">
      <w:pPr>
        <w:spacing w:after="0" w:line="240" w:lineRule="auto"/>
      </w:pPr>
      <w:r>
        <w:separator/>
      </w:r>
    </w:p>
  </w:endnote>
  <w:endnote w:type="continuationSeparator" w:id="0">
    <w:p w14:paraId="23B665C5" w14:textId="77777777" w:rsidR="00DE75CB" w:rsidRDefault="00DE75CB" w:rsidP="000F2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A8061B" w14:textId="77777777" w:rsidR="00DE75CB" w:rsidRDefault="00DE75CB" w:rsidP="000F2D76">
      <w:pPr>
        <w:spacing w:after="0" w:line="240" w:lineRule="auto"/>
      </w:pPr>
      <w:r>
        <w:separator/>
      </w:r>
    </w:p>
  </w:footnote>
  <w:footnote w:type="continuationSeparator" w:id="0">
    <w:p w14:paraId="17827CEF" w14:textId="77777777" w:rsidR="00DE75CB" w:rsidRDefault="00DE75CB" w:rsidP="000F2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BA5642" w14:textId="77777777" w:rsidR="000F2D76" w:rsidRDefault="000F2D76" w:rsidP="000F2D76">
    <w:pPr>
      <w:pStyle w:val="Encabezado"/>
      <w:tabs>
        <w:tab w:val="clear" w:pos="4252"/>
        <w:tab w:val="clear" w:pos="8504"/>
        <w:tab w:val="left" w:pos="1071"/>
      </w:tabs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EE5CEC6" wp14:editId="113A52A1">
              <wp:simplePos x="0" y="0"/>
              <wp:positionH relativeFrom="column">
                <wp:posOffset>7629728</wp:posOffset>
              </wp:positionH>
              <wp:positionV relativeFrom="paragraph">
                <wp:posOffset>-288646</wp:posOffset>
              </wp:positionV>
              <wp:extent cx="1696873" cy="562610"/>
              <wp:effectExtent l="0" t="0" r="0" b="889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96873" cy="56261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F1B3CD" w14:textId="77777777" w:rsidR="000F2D76" w:rsidRDefault="000F2D76" w:rsidP="00DB3D8C">
                          <w:pPr>
                            <w:spacing w:line="180" w:lineRule="exac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DIRECCIÓN GENERAL DE INDUSTRIAS CULTURALES, PROPIEDAD INTELECTUAL Y COOPERACIÓN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EE5CEC6" id="Rectángulo 7" o:spid="_x0000_s1026" style="position:absolute;margin-left:600.75pt;margin-top:-22.75pt;width:133.6pt;height:4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uiL7wEAAMADAAAOAAAAZHJzL2Uyb0RvYy54bWysU9tu2zAMfR+wfxD0vtjOUrc14hRFig4D&#10;ugvQ7QNkWbaFyaJGKbGzrx+lpGmwvQ2DAYEUqSOeo+P13TwatlfoNdiaF4ucM2UltNr2Nf/+7fHd&#10;DWc+CNsKA1bV/KA8v9u8fbOeXKWWMIBpFTICsb6aXM2HEFyVZV4OahR+AU5ZKnaAowiUYp+1KCZC&#10;H022zPMymwBbhyCV97T7cCzyTcLvOiXDl67zKjBTc5otpBXT2sQ126xF1aNwg5anMcQ/TDEKbenS&#10;M9SDCILtUP8FNWqJ4KELCwljBl2npUociE2R/8HmeRBOJS4kjndnmfz/g5Wf98/uK8bRvXsC+cMz&#10;C9tB2F7dI8I0KNHSdUUUKpucr84HYuLpKGumT9DS04pdgKTB3OEYAYkdm5PUh7PUag5M0mZR3pY3&#10;1+85k1S7Kpdlkd4iE9XLaYc+fFAwshjUHOkpE7rYP/kQpxHVS0uaHoxuH7UxKcG+2Rpke0HPvs3j&#10;lwgQycs2Y2OzhXjsiBh3Es3ILJrIV2FuZirGsIH2QIQRjjYi21MwAP7ibCIL1dz/3AlUnJmPlkS7&#10;LVar6LmUrK6ul5TgZaW5rAgrCarmgbNjuA1Hn+4c6n6gm4rE38I9Cd3ppMHrVKe5ySZJmpOlow8v&#10;89T1+uNtfgMAAP//AwBQSwMEFAAGAAgAAAAhAAP2fqjfAAAADAEAAA8AAABkcnMvZG93bnJldi54&#10;bWxMj01PwzAMhu9I/IfISNy29GtlKk2nCQk4om2Ic9aYtqxxqibdyr/HO7GbX/nR68flZra9OOPo&#10;O0cK4mUEAql2pqNGwefhdbEG4YMmo3tHqOAXPWyq+7tSF8ZdaIfnfWgEl5AvtII2hKGQ0tctWu2X&#10;bkDi3bcbrQ4cx0aaUV+43PYyiaJcWt0RX2j1gC8t1qf9ZBXIQz6GU5qlP7vgk62d3t4/6i+lHh/m&#10;7TOIgHP4h+Gqz+pQsdPRTWS86DknUbxiVsEiW/FwRbJ8/QTiqCBLY5BVKW+fqP4AAAD//wMAUEsB&#10;Ai0AFAAGAAgAAAAhALaDOJL+AAAA4QEAABMAAAAAAAAAAAAAAAAAAAAAAFtDb250ZW50X1R5cGVz&#10;XS54bWxQSwECLQAUAAYACAAAACEAOP0h/9YAAACUAQAACwAAAAAAAAAAAAAAAAAvAQAAX3JlbHMv&#10;LnJlbHNQSwECLQAUAAYACAAAACEAVGboi+8BAADAAwAADgAAAAAAAAAAAAAAAAAuAgAAZHJzL2Uy&#10;b0RvYy54bWxQSwECLQAUAAYACAAAACEAA/Z+qN8AAAAMAQAADwAAAAAAAAAAAAAAAABJBAAAZHJz&#10;L2Rvd25yZXYueG1sUEsFBgAAAAAEAAQA8wAAAFUFAAAAAA==&#10;" fillcolor="silver" stroked="f">
              <v:textbox>
                <w:txbxContent>
                  <w:p w14:paraId="0FF1B3CD" w14:textId="77777777" w:rsidR="000F2D76" w:rsidRDefault="000F2D76" w:rsidP="00DB3D8C">
                    <w:pPr>
                      <w:spacing w:line="180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DIRECCIÓN GENERAL DE INDUSTRIAS CULTURALES, PROPIEDAD INTELECTUAL Y COOPERACIÓN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0580B605" wp14:editId="35D394E4">
              <wp:simplePos x="0" y="0"/>
              <wp:positionH relativeFrom="column">
                <wp:posOffset>431571</wp:posOffset>
              </wp:positionH>
              <wp:positionV relativeFrom="paragraph">
                <wp:posOffset>-288646</wp:posOffset>
              </wp:positionV>
              <wp:extent cx="2426666" cy="563093"/>
              <wp:effectExtent l="0" t="0" r="0" b="889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6666" cy="56309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1316F2" w14:textId="77777777" w:rsidR="000F2D76" w:rsidRDefault="000F2D76" w:rsidP="00DB3D8C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100" w:lineRule="exact"/>
                          </w:pPr>
                        </w:p>
                        <w:p w14:paraId="27642FFC" w14:textId="77777777" w:rsidR="000F2D76" w:rsidRPr="00C475F5" w:rsidRDefault="000F2D76" w:rsidP="00DB3D8C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MINISTERIO</w:t>
                          </w:r>
                        </w:p>
                        <w:p w14:paraId="4991A9F1" w14:textId="77777777" w:rsidR="000F2D76" w:rsidRPr="00C475F5" w:rsidRDefault="000F2D76" w:rsidP="00DB3D8C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DE </w:t>
                          </w:r>
                          <w:r w:rsidRPr="00C475F5">
                            <w:rPr>
                              <w:sz w:val="16"/>
                              <w:szCs w:val="16"/>
                            </w:rPr>
                            <w:t xml:space="preserve">CULTURA </w:t>
                          </w:r>
                        </w:p>
                        <w:p w14:paraId="743162C1" w14:textId="77777777" w:rsidR="000F2D76" w:rsidRPr="00C475F5" w:rsidRDefault="000F2D76" w:rsidP="00DB3D8C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  <w:rPr>
                              <w:sz w:val="16"/>
                              <w:szCs w:val="16"/>
                            </w:rPr>
                          </w:pPr>
                          <w:r w:rsidRPr="00C475F5">
                            <w:rPr>
                              <w:sz w:val="16"/>
                              <w:szCs w:val="16"/>
                            </w:rPr>
                            <w:t>Y DEPORTE</w:t>
                          </w:r>
                        </w:p>
                        <w:p w14:paraId="25A68F02" w14:textId="77777777" w:rsidR="000F2D76" w:rsidRDefault="000F2D76" w:rsidP="00DB3D8C">
                          <w:pPr>
                            <w:spacing w:line="200" w:lineRule="exact"/>
                          </w:pPr>
                        </w:p>
                        <w:p w14:paraId="01C9142D" w14:textId="77777777" w:rsidR="000F2D76" w:rsidRDefault="000F2D76" w:rsidP="00DB3D8C">
                          <w:pPr>
                            <w:spacing w:line="200" w:lineRule="exac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580B605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34pt;margin-top:-22.75pt;width:191.1pt;height:4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oFf9QEAANEDAAAOAAAAZHJzL2Uyb0RvYy54bWysU1Fv0zAQfkfiP1h+p2m7rrCo6TQ6FSGN&#10;gTT4AY7jJBaOz5zdJuXXc3ayrsAbwg+Wz3f+7r7vzpvboTPsqNBrsAVfzOacKSuh0rYp+Lev+zfv&#10;OPNB2EoYsKrgJ+X57fb1q03vcrWEFkylkBGI9XnvCt6G4PIs87JVnfAzcMqSswbsRCATm6xC0RN6&#10;Z7LlfL7OesDKIUjlPd3ej06+Tfh1rWT4XNdeBWYKTrWFtGPay7hn243IGxSu1XIqQ/xDFZ3QlpKe&#10;oe5FEOyA+i+oTksED3WYSegyqGstVeJAbBbzP9g8tcKpxIXE8e4sk/9/sPLx+OS+IAvDexiogYmE&#10;dw8gv3tmYdcK26g7ROhbJSpKvIiSZb3z+fQ0Su1zH0HK/hNU1GRxCJCAhhq7qArxZIRODTidRVdD&#10;YJIul6vlmhZnknzX66v5zVVKIfLn1w59+KCgY/FQcKSmJnRxfPAhViPy55CYzIPR1V4bkwxsyp1B&#10;dhQ0APu0JvTfwoyNwRbisxEx3iSakdnIMQzlwHQ1aRBZl1CdiDfCOFf0D+jQAv7krKeZKrj/cRCo&#10;ODMfLWl3s1it4hAmY3X9dkkGXnrKS4+wkqAKHjgbj7swDu7BoW5ayjR2y8Id6V3rJMVLVVP5NDdJ&#10;oWnG42Be2inq5SdufwEAAP//AwBQSwMEFAAGAAgAAAAhAFqTZ33fAAAACQEAAA8AAABkcnMvZG93&#10;bnJldi54bWxMj8FOwzAQRO9I/IO1SFxQ6xCStIQ4FSAVcW3pBzjxNomI11HsNunfsz3R26xmNPum&#10;2My2F2ccfedIwfMyAoFUO9NRo+Dws12sQfigyejeESq4oIdNeX9X6Ny4iXZ43odGcAn5XCtoQxhy&#10;KX3dotV+6QYk9o5utDrwOTbSjHrictvLOIoyaXVH/KHVA362WP/uT1bB8Xt6Sl+n6iscVrsk+9Dd&#10;qnIXpR4f5vc3EAHn8B+GKz6jQ8lMlTuR8aJXkK15SlCwSNIUBAeSNIpBVCxeYpBlIW8XlH8AAAD/&#10;/wMAUEsBAi0AFAAGAAgAAAAhALaDOJL+AAAA4QEAABMAAAAAAAAAAAAAAAAAAAAAAFtDb250ZW50&#10;X1R5cGVzXS54bWxQSwECLQAUAAYACAAAACEAOP0h/9YAAACUAQAACwAAAAAAAAAAAAAAAAAvAQAA&#10;X3JlbHMvLnJlbHNQSwECLQAUAAYACAAAACEALlaBX/UBAADRAwAADgAAAAAAAAAAAAAAAAAuAgAA&#10;ZHJzL2Uyb0RvYy54bWxQSwECLQAUAAYACAAAACEAWpNnfd8AAAAJAQAADwAAAAAAAAAAAAAAAABP&#10;BAAAZHJzL2Rvd25yZXYueG1sUEsFBgAAAAAEAAQA8wAAAFsFAAAAAA==&#10;" o:allowincell="f" stroked="f">
              <v:textbox>
                <w:txbxContent>
                  <w:p w14:paraId="701316F2" w14:textId="77777777" w:rsidR="000F2D76" w:rsidRDefault="000F2D76" w:rsidP="00DB3D8C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100" w:lineRule="exact"/>
                    </w:pPr>
                  </w:p>
                  <w:p w14:paraId="27642FFC" w14:textId="77777777" w:rsidR="000F2D76" w:rsidRPr="00C475F5" w:rsidRDefault="000F2D76" w:rsidP="00DB3D8C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00" w:lineRule="exac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MINISTERIO</w:t>
                    </w:r>
                  </w:p>
                  <w:p w14:paraId="4991A9F1" w14:textId="77777777" w:rsidR="000F2D76" w:rsidRPr="00C475F5" w:rsidRDefault="000F2D76" w:rsidP="00DB3D8C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00" w:lineRule="exac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DE </w:t>
                    </w:r>
                    <w:r w:rsidRPr="00C475F5">
                      <w:rPr>
                        <w:sz w:val="16"/>
                        <w:szCs w:val="16"/>
                      </w:rPr>
                      <w:t xml:space="preserve">CULTURA </w:t>
                    </w:r>
                  </w:p>
                  <w:p w14:paraId="743162C1" w14:textId="77777777" w:rsidR="000F2D76" w:rsidRPr="00C475F5" w:rsidRDefault="000F2D76" w:rsidP="00DB3D8C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00" w:lineRule="exact"/>
                      <w:rPr>
                        <w:sz w:val="16"/>
                        <w:szCs w:val="16"/>
                      </w:rPr>
                    </w:pPr>
                    <w:r w:rsidRPr="00C475F5">
                      <w:rPr>
                        <w:sz w:val="16"/>
                        <w:szCs w:val="16"/>
                      </w:rPr>
                      <w:t>Y DEPORTE</w:t>
                    </w:r>
                  </w:p>
                  <w:p w14:paraId="25A68F02" w14:textId="77777777" w:rsidR="000F2D76" w:rsidRDefault="000F2D76" w:rsidP="00DB3D8C">
                    <w:pPr>
                      <w:spacing w:line="200" w:lineRule="exact"/>
                    </w:pPr>
                  </w:p>
                  <w:p w14:paraId="01C9142D" w14:textId="77777777" w:rsidR="000F2D76" w:rsidRDefault="000F2D76" w:rsidP="00DB3D8C">
                    <w:pPr>
                      <w:spacing w:line="200" w:lineRule="exac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58240" behindDoc="0" locked="0" layoutInCell="0" allowOverlap="1" wp14:anchorId="1103B5B7" wp14:editId="565EDA83">
          <wp:simplePos x="0" y="0"/>
          <wp:positionH relativeFrom="column">
            <wp:posOffset>-399288</wp:posOffset>
          </wp:positionH>
          <wp:positionV relativeFrom="paragraph">
            <wp:posOffset>-380339</wp:posOffset>
          </wp:positionV>
          <wp:extent cx="772160" cy="738505"/>
          <wp:effectExtent l="0" t="0" r="8890" b="444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CF"/>
    <w:rsid w:val="000F2D76"/>
    <w:rsid w:val="00394965"/>
    <w:rsid w:val="003D1211"/>
    <w:rsid w:val="00426F6A"/>
    <w:rsid w:val="004F39BF"/>
    <w:rsid w:val="006252B4"/>
    <w:rsid w:val="0071307D"/>
    <w:rsid w:val="007737B3"/>
    <w:rsid w:val="007E5AC1"/>
    <w:rsid w:val="00841ECF"/>
    <w:rsid w:val="00916DD8"/>
    <w:rsid w:val="00967EB8"/>
    <w:rsid w:val="00A25C57"/>
    <w:rsid w:val="00A27A6B"/>
    <w:rsid w:val="00C92837"/>
    <w:rsid w:val="00CA53E8"/>
    <w:rsid w:val="00CF4A0F"/>
    <w:rsid w:val="00D905B7"/>
    <w:rsid w:val="00DD4B86"/>
    <w:rsid w:val="00DE75CB"/>
    <w:rsid w:val="00EB4D62"/>
    <w:rsid w:val="00EC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A16A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ECF"/>
    <w:pPr>
      <w:spacing w:line="256" w:lineRule="auto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2D76"/>
    <w:rPr>
      <w:rFonts w:ascii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0F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2D76"/>
    <w:rPr>
      <w:rFonts w:ascii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D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ECF"/>
    <w:pPr>
      <w:spacing w:line="256" w:lineRule="auto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2D76"/>
    <w:rPr>
      <w:rFonts w:ascii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0F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2D76"/>
    <w:rPr>
      <w:rFonts w:ascii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Campos Lourdes</dc:creator>
  <cp:lastModifiedBy>Poza Sanz Adoracion</cp:lastModifiedBy>
  <cp:revision>2</cp:revision>
  <dcterms:created xsi:type="dcterms:W3CDTF">2023-08-29T15:06:00Z</dcterms:created>
  <dcterms:modified xsi:type="dcterms:W3CDTF">2023-08-29T15:06:00Z</dcterms:modified>
</cp:coreProperties>
</file>