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50DD" w14:textId="77777777" w:rsidR="009B2AC6" w:rsidRPr="003B65E3" w:rsidRDefault="009B2AC6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page" w:tblpX="2334" w:tblpY="-29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</w:tblGrid>
      <w:tr w:rsidR="00F06103" w:rsidRPr="003B65E3" w14:paraId="1AD49EF4" w14:textId="77777777" w:rsidTr="00F94EBA">
        <w:trPr>
          <w:trHeight w:val="426"/>
        </w:trPr>
        <w:tc>
          <w:tcPr>
            <w:tcW w:w="0" w:type="auto"/>
            <w:vAlign w:val="center"/>
          </w:tcPr>
          <w:p w14:paraId="16DF97F0" w14:textId="76E41AC4" w:rsidR="00F06103" w:rsidRPr="003B65E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ind w:left="209"/>
              <w:rPr>
                <w:rFonts w:asciiTheme="minorHAnsi" w:hAnsiTheme="minorHAnsi" w:cstheme="minorHAnsi"/>
                <w:sz w:val="24"/>
              </w:rPr>
            </w:pPr>
          </w:p>
        </w:tc>
      </w:tr>
      <w:tr w:rsidR="00F06103" w:rsidRPr="003B65E3" w14:paraId="20FA6465" w14:textId="77777777" w:rsidTr="00F94EBA">
        <w:trPr>
          <w:trHeight w:val="690"/>
        </w:trPr>
        <w:tc>
          <w:tcPr>
            <w:tcW w:w="0" w:type="auto"/>
          </w:tcPr>
          <w:p w14:paraId="69E2C0C8" w14:textId="5909F420" w:rsidR="00F06103" w:rsidRPr="00374D87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 w:cstheme="minorHAnsi"/>
                <w:snapToGrid w:val="0"/>
                <w:color w:val="000000"/>
                <w:sz w:val="18"/>
                <w:lang w:val="en-US"/>
              </w:rPr>
            </w:pPr>
            <w:r w:rsidRPr="00374D87">
              <w:rPr>
                <w:rFonts w:ascii="Gill Sans MT" w:hAnsi="Gill Sans MT" w:cstheme="minorHAnsi"/>
                <w:snapToGrid w:val="0"/>
                <w:color w:val="000000"/>
                <w:sz w:val="18"/>
                <w:lang w:val="en-US"/>
              </w:rPr>
              <w:t xml:space="preserve">MINISTERIO </w:t>
            </w:r>
          </w:p>
          <w:p w14:paraId="3B0A9B73" w14:textId="77777777" w:rsidR="00F06103" w:rsidRPr="003B65E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snapToGrid w:val="0"/>
                <w:color w:val="000000"/>
                <w:sz w:val="18"/>
                <w:lang w:val="en-US"/>
              </w:rPr>
            </w:pPr>
            <w:r w:rsidRPr="00374D87">
              <w:rPr>
                <w:rFonts w:ascii="Gill Sans MT" w:hAnsi="Gill Sans MT" w:cstheme="minorHAnsi"/>
                <w:snapToGrid w:val="0"/>
                <w:color w:val="000000"/>
                <w:sz w:val="18"/>
                <w:lang w:val="en-US"/>
              </w:rPr>
              <w:t>DE CULTURA</w:t>
            </w:r>
          </w:p>
        </w:tc>
      </w:tr>
    </w:tbl>
    <w:tbl>
      <w:tblPr>
        <w:tblpPr w:leftFromText="142" w:rightFromText="142" w:vertAnchor="text" w:horzAnchor="margin" w:tblpXSpec="right" w:tblpYSpec="inside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20"/>
        <w:gridCol w:w="2007"/>
      </w:tblGrid>
      <w:tr w:rsidR="00C83459" w:rsidRPr="003B65E3" w14:paraId="7BCC52BA" w14:textId="77777777" w:rsidTr="00C83459">
        <w:trPr>
          <w:trHeight w:hRule="exact" w:val="19"/>
        </w:trPr>
        <w:tc>
          <w:tcPr>
            <w:tcW w:w="241" w:type="dxa"/>
          </w:tcPr>
          <w:p w14:paraId="4156234F" w14:textId="77777777" w:rsidR="00C83459" w:rsidRPr="003B65E3" w:rsidRDefault="00C83459" w:rsidP="00C83459">
            <w:pPr>
              <w:pStyle w:val="Textonotapie"/>
              <w:tabs>
                <w:tab w:val="left" w:pos="240"/>
                <w:tab w:val="left" w:pos="8080"/>
              </w:tabs>
              <w:ind w:left="-284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" w:type="dxa"/>
          </w:tcPr>
          <w:p w14:paraId="209552A3" w14:textId="77777777" w:rsidR="00C83459" w:rsidRPr="003B65E3" w:rsidRDefault="00C83459" w:rsidP="00C8345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07" w:type="dxa"/>
          </w:tcPr>
          <w:p w14:paraId="1B8FEEE4" w14:textId="77777777" w:rsidR="00C83459" w:rsidRPr="003B65E3" w:rsidRDefault="00C83459" w:rsidP="00C83459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83459" w:rsidRPr="003B65E3" w14:paraId="4BE54385" w14:textId="77777777" w:rsidTr="00C83459">
        <w:trPr>
          <w:trHeight w:hRule="exact" w:val="19"/>
        </w:trPr>
        <w:tc>
          <w:tcPr>
            <w:tcW w:w="241" w:type="dxa"/>
          </w:tcPr>
          <w:p w14:paraId="688EA8B9" w14:textId="77777777" w:rsidR="00C83459" w:rsidRPr="003B65E3" w:rsidRDefault="00C83459" w:rsidP="00C8345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" w:type="dxa"/>
          </w:tcPr>
          <w:p w14:paraId="43EBA47D" w14:textId="77777777" w:rsidR="00C83459" w:rsidRPr="003B65E3" w:rsidRDefault="00C83459" w:rsidP="00C8345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07" w:type="dxa"/>
          </w:tcPr>
          <w:p w14:paraId="42121CBD" w14:textId="77777777" w:rsidR="00C83459" w:rsidRPr="003B65E3" w:rsidRDefault="00C83459" w:rsidP="00C83459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83459" w:rsidRPr="003B65E3" w14:paraId="6D417FE0" w14:textId="77777777" w:rsidTr="00C83459">
        <w:trPr>
          <w:trHeight w:val="77"/>
        </w:trPr>
        <w:tc>
          <w:tcPr>
            <w:tcW w:w="241" w:type="dxa"/>
            <w:tcMar>
              <w:top w:w="57" w:type="dxa"/>
              <w:left w:w="57" w:type="dxa"/>
              <w:bottom w:w="57" w:type="dxa"/>
            </w:tcMar>
          </w:tcPr>
          <w:p w14:paraId="355C1C62" w14:textId="77777777" w:rsidR="00C83459" w:rsidRPr="00374D87" w:rsidRDefault="00C83459" w:rsidP="00C8345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 w:cstheme="minorHAnsi"/>
                <w:sz w:val="12"/>
                <w:szCs w:val="12"/>
              </w:rPr>
            </w:pPr>
          </w:p>
        </w:tc>
        <w:tc>
          <w:tcPr>
            <w:tcW w:w="20" w:type="dxa"/>
          </w:tcPr>
          <w:p w14:paraId="29B9B7FD" w14:textId="77777777" w:rsidR="00C83459" w:rsidRPr="00374D87" w:rsidRDefault="00C83459" w:rsidP="00C8345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 w:cstheme="minorHAnsi"/>
                <w:sz w:val="14"/>
                <w:szCs w:val="14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</w:tcMar>
          </w:tcPr>
          <w:p w14:paraId="54D43D53" w14:textId="44E0CACA" w:rsidR="00C83459" w:rsidRPr="00374D87" w:rsidRDefault="00374D87" w:rsidP="00C83459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 w:cstheme="minorHAnsi"/>
                <w:sz w:val="14"/>
                <w:szCs w:val="14"/>
              </w:rPr>
            </w:pPr>
            <w:r w:rsidRPr="00374D87">
              <w:rPr>
                <w:rFonts w:ascii="Gill Sans MT" w:hAnsi="Gill Sans MT" w:cstheme="minorHAnsi"/>
                <w:sz w:val="14"/>
                <w:szCs w:val="14"/>
              </w:rPr>
              <w:t>SECRETARÍA DE ESTADO DE CULTURA</w:t>
            </w:r>
          </w:p>
        </w:tc>
      </w:tr>
      <w:tr w:rsidR="00C83459" w:rsidRPr="003B65E3" w14:paraId="69CE77DB" w14:textId="77777777" w:rsidTr="00C83459">
        <w:trPr>
          <w:trHeight w:val="77"/>
        </w:trPr>
        <w:tc>
          <w:tcPr>
            <w:tcW w:w="241" w:type="dxa"/>
            <w:tcMar>
              <w:top w:w="57" w:type="dxa"/>
              <w:left w:w="57" w:type="dxa"/>
              <w:bottom w:w="57" w:type="dxa"/>
            </w:tcMar>
          </w:tcPr>
          <w:p w14:paraId="04D3B5B5" w14:textId="77777777" w:rsidR="00C83459" w:rsidRPr="00374D87" w:rsidRDefault="00C83459" w:rsidP="00C8345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 w:cstheme="minorHAnsi"/>
                <w:sz w:val="12"/>
                <w:szCs w:val="12"/>
              </w:rPr>
            </w:pPr>
          </w:p>
        </w:tc>
        <w:tc>
          <w:tcPr>
            <w:tcW w:w="20" w:type="dxa"/>
          </w:tcPr>
          <w:p w14:paraId="48EE81A6" w14:textId="77777777" w:rsidR="00C83459" w:rsidRPr="00374D87" w:rsidRDefault="00C83459" w:rsidP="00C83459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 w:cstheme="minorHAnsi"/>
                <w:sz w:val="14"/>
                <w:szCs w:val="14"/>
              </w:rPr>
            </w:pPr>
          </w:p>
        </w:tc>
        <w:tc>
          <w:tcPr>
            <w:tcW w:w="2007" w:type="dxa"/>
            <w:tcMar>
              <w:top w:w="57" w:type="dxa"/>
              <w:left w:w="57" w:type="dxa"/>
              <w:bottom w:w="57" w:type="dxa"/>
            </w:tcMar>
          </w:tcPr>
          <w:p w14:paraId="65578677" w14:textId="5092AE13" w:rsidR="00C83459" w:rsidRPr="00374D87" w:rsidRDefault="00C83459" w:rsidP="00C83459">
            <w:pPr>
              <w:pStyle w:val="Textonotapie"/>
              <w:tabs>
                <w:tab w:val="left" w:pos="1021"/>
                <w:tab w:val="left" w:pos="8080"/>
              </w:tabs>
              <w:ind w:right="-117"/>
              <w:rPr>
                <w:rFonts w:ascii="Gill Sans MT" w:hAnsi="Gill Sans MT" w:cstheme="minorHAnsi"/>
                <w:sz w:val="14"/>
                <w:szCs w:val="14"/>
              </w:rPr>
            </w:pPr>
          </w:p>
        </w:tc>
      </w:tr>
    </w:tbl>
    <w:p w14:paraId="54DDF30A" w14:textId="3BB47F0F" w:rsidR="0068183C" w:rsidRPr="003B65E3" w:rsidRDefault="00F87ACA" w:rsidP="001E389E">
      <w:pPr>
        <w:pStyle w:val="Textonotapie"/>
        <w:tabs>
          <w:tab w:val="left" w:pos="284"/>
          <w:tab w:val="left" w:pos="8080"/>
        </w:tabs>
        <w:ind w:left="284"/>
        <w:rPr>
          <w:rFonts w:asciiTheme="minorHAnsi" w:hAnsiTheme="minorHAnsi" w:cstheme="minorHAnsi"/>
          <w:sz w:val="24"/>
        </w:rPr>
      </w:pPr>
      <w:r w:rsidRPr="003B65E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7061E85C" wp14:editId="54E7CB6D">
            <wp:simplePos x="0" y="0"/>
            <wp:positionH relativeFrom="column">
              <wp:posOffset>105410</wp:posOffset>
            </wp:positionH>
            <wp:positionV relativeFrom="paragraph">
              <wp:posOffset>-58420</wp:posOffset>
            </wp:positionV>
            <wp:extent cx="838200" cy="876300"/>
            <wp:effectExtent l="0" t="0" r="0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C1971B" w14:textId="03CA4E31" w:rsidR="0068183C" w:rsidRPr="003B65E3" w:rsidRDefault="0068183C">
      <w:pPr>
        <w:pStyle w:val="Ttulo3"/>
        <w:rPr>
          <w:rFonts w:asciiTheme="minorHAnsi" w:hAnsiTheme="minorHAnsi" w:cstheme="minorHAnsi"/>
          <w:b w:val="0"/>
          <w:color w:val="auto"/>
          <w:spacing w:val="324"/>
          <w:sz w:val="16"/>
          <w:lang w:val="fr-FR"/>
        </w:rPr>
      </w:pPr>
    </w:p>
    <w:p w14:paraId="3E0FD75C" w14:textId="77777777" w:rsidR="0068183C" w:rsidRPr="003B65E3" w:rsidRDefault="0068183C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sz w:val="24"/>
          <w:lang w:val="es-ES"/>
        </w:rPr>
        <w:sectPr w:rsidR="0068183C" w:rsidRPr="003B65E3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type w:val="continuous"/>
          <w:pgSz w:w="11906" w:h="16838" w:code="9"/>
          <w:pgMar w:top="992" w:right="567" w:bottom="255" w:left="794" w:header="567" w:footer="1018" w:gutter="0"/>
          <w:cols w:space="720" w:equalWidth="0">
            <w:col w:w="9411"/>
          </w:cols>
          <w:titlePg/>
        </w:sectPr>
      </w:pPr>
    </w:p>
    <w:p w14:paraId="11690E88" w14:textId="18392370" w:rsidR="001E389E" w:rsidRPr="003B65E3" w:rsidRDefault="0068183C">
      <w:pPr>
        <w:pStyle w:val="Textonotapie"/>
        <w:tabs>
          <w:tab w:val="left" w:pos="-2552"/>
        </w:tabs>
        <w:rPr>
          <w:rFonts w:asciiTheme="minorHAnsi" w:hAnsiTheme="minorHAnsi" w:cstheme="minorHAnsi"/>
        </w:rPr>
      </w:pPr>
      <w:r w:rsidRPr="003B65E3">
        <w:rPr>
          <w:rFonts w:asciiTheme="minorHAnsi" w:hAnsiTheme="minorHAnsi" w:cstheme="minorHAnsi"/>
        </w:rPr>
        <w:tab/>
      </w:r>
    </w:p>
    <w:p w14:paraId="0D72A0F7" w14:textId="2A0FE53A" w:rsidR="001E389E" w:rsidRPr="003B65E3" w:rsidRDefault="001E389E">
      <w:pPr>
        <w:pStyle w:val="Textonotapie"/>
        <w:tabs>
          <w:tab w:val="left" w:pos="-2552"/>
        </w:tabs>
        <w:rPr>
          <w:rFonts w:asciiTheme="minorHAnsi" w:hAnsiTheme="minorHAnsi" w:cstheme="minorHAnsi"/>
        </w:rPr>
      </w:pPr>
    </w:p>
    <w:p w14:paraId="7460665F" w14:textId="77777777" w:rsidR="001D1CC7" w:rsidRPr="003B65E3" w:rsidRDefault="001D1CC7" w:rsidP="001D1CC7">
      <w:pPr>
        <w:rPr>
          <w:rFonts w:asciiTheme="minorHAnsi" w:hAnsiTheme="minorHAnsi" w:cstheme="minorHAnsi"/>
          <w:b/>
          <w:bCs/>
          <w:iCs/>
          <w:color w:val="44546A" w:themeColor="text2"/>
          <w:sz w:val="40"/>
          <w:szCs w:val="40"/>
        </w:rPr>
      </w:pPr>
    </w:p>
    <w:p w14:paraId="62ACFFDE" w14:textId="3E06074E" w:rsidR="001D1CC7" w:rsidRPr="003B65E3" w:rsidRDefault="001D1CC7" w:rsidP="00165B84">
      <w:pPr>
        <w:ind w:left="851" w:right="-370"/>
        <w:jc w:val="center"/>
        <w:rPr>
          <w:rFonts w:asciiTheme="minorHAnsi" w:hAnsiTheme="minorHAnsi" w:cstheme="minorHAnsi"/>
          <w:b/>
          <w:bCs/>
          <w:iCs/>
          <w:color w:val="4472C4" w:themeColor="accent1"/>
          <w:sz w:val="40"/>
          <w:szCs w:val="40"/>
        </w:rPr>
      </w:pPr>
      <w:r w:rsidRPr="003B65E3">
        <w:rPr>
          <w:rFonts w:asciiTheme="minorHAnsi" w:hAnsiTheme="minorHAnsi" w:cstheme="minorHAnsi"/>
          <w:b/>
          <w:bCs/>
          <w:iCs/>
          <w:color w:val="4472C4" w:themeColor="accent1"/>
          <w:sz w:val="40"/>
          <w:szCs w:val="40"/>
        </w:rPr>
        <w:t xml:space="preserve">AYUDAS DESTINADAS A </w:t>
      </w:r>
      <w:r w:rsidR="000B44D7" w:rsidRPr="003B65E3">
        <w:rPr>
          <w:rFonts w:asciiTheme="minorHAnsi" w:hAnsiTheme="minorHAnsi" w:cstheme="minorHAnsi"/>
          <w:b/>
          <w:bCs/>
          <w:iCs/>
          <w:color w:val="4472C4" w:themeColor="accent1"/>
          <w:sz w:val="40"/>
          <w:szCs w:val="40"/>
        </w:rPr>
        <w:t>PROYECTOS CULTURALES CON ESPECIAL IMPACTO SOCIAL</w:t>
      </w:r>
    </w:p>
    <w:p w14:paraId="3CB17063" w14:textId="1D4B51CD" w:rsidR="001D1CC7" w:rsidRPr="003B65E3" w:rsidRDefault="001D1CC7" w:rsidP="001D1CC7">
      <w:pPr>
        <w:jc w:val="center"/>
        <w:rPr>
          <w:rFonts w:asciiTheme="minorHAnsi" w:hAnsiTheme="minorHAnsi" w:cstheme="minorHAnsi"/>
        </w:rPr>
      </w:pPr>
      <w:r w:rsidRPr="003B65E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BB80D" wp14:editId="7865B63C">
                <wp:simplePos x="0" y="0"/>
                <wp:positionH relativeFrom="column">
                  <wp:posOffset>-46990</wp:posOffset>
                </wp:positionH>
                <wp:positionV relativeFrom="paragraph">
                  <wp:posOffset>89535</wp:posOffset>
                </wp:positionV>
                <wp:extent cx="6572250" cy="0"/>
                <wp:effectExtent l="0" t="0" r="0" b="0"/>
                <wp:wrapNone/>
                <wp:docPr id="143911310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7D548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7.05pt" to="513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dmQEAAIg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C2CA929" w14:textId="35573BD9" w:rsidR="001D1CC7" w:rsidRPr="003B65E3" w:rsidRDefault="001D1CC7" w:rsidP="001D1CC7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right="709"/>
        <w:rPr>
          <w:rFonts w:asciiTheme="minorHAnsi" w:hAnsiTheme="minorHAnsi" w:cstheme="minorHAnsi"/>
          <w:b/>
          <w:sz w:val="32"/>
          <w:szCs w:val="32"/>
        </w:rPr>
      </w:pPr>
      <w:r w:rsidRPr="003B65E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755CD" wp14:editId="6F311235">
                <wp:simplePos x="0" y="0"/>
                <wp:positionH relativeFrom="column">
                  <wp:posOffset>-46990</wp:posOffset>
                </wp:positionH>
                <wp:positionV relativeFrom="paragraph">
                  <wp:posOffset>307975</wp:posOffset>
                </wp:positionV>
                <wp:extent cx="6572250" cy="0"/>
                <wp:effectExtent l="0" t="0" r="0" b="0"/>
                <wp:wrapNone/>
                <wp:docPr id="190935742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E819A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24.25pt" to="513.8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dmQEAAIg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374D87">
        <w:rPr>
          <w:rFonts w:asciiTheme="minorHAnsi" w:hAnsiTheme="minorHAnsi" w:cstheme="minorHAnsi"/>
          <w:b/>
          <w:sz w:val="32"/>
          <w:szCs w:val="32"/>
        </w:rPr>
        <w:t>MODELO NORMALIZADO III</w:t>
      </w:r>
      <w:r w:rsidR="0003736A" w:rsidRPr="003B65E3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Pr="003B65E3">
        <w:rPr>
          <w:rFonts w:asciiTheme="minorHAnsi" w:hAnsiTheme="minorHAnsi" w:cstheme="minorHAnsi"/>
          <w:b/>
          <w:sz w:val="32"/>
          <w:szCs w:val="32"/>
        </w:rPr>
        <w:t>PRESUPUESTO</w:t>
      </w:r>
    </w:p>
    <w:p w14:paraId="2479A20F" w14:textId="43FE98B8" w:rsidR="001D1CC7" w:rsidRPr="003B65E3" w:rsidRDefault="001D1CC7" w:rsidP="001D1CC7">
      <w:pPr>
        <w:pStyle w:val="Encabezado"/>
        <w:tabs>
          <w:tab w:val="clear" w:pos="4252"/>
        </w:tabs>
        <w:spacing w:line="276" w:lineRule="auto"/>
        <w:ind w:right="115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1192B13A" w14:textId="77777777" w:rsidR="00363F07" w:rsidRPr="00363F07" w:rsidRDefault="001D1CC7" w:rsidP="00363F07">
      <w:pPr>
        <w:pStyle w:val="Prrafodelista"/>
        <w:numPr>
          <w:ilvl w:val="0"/>
          <w:numId w:val="26"/>
        </w:num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781"/>
        </w:tabs>
        <w:suppressAutoHyphens/>
        <w:spacing w:line="276" w:lineRule="auto"/>
        <w:ind w:right="709"/>
        <w:jc w:val="both"/>
        <w:rPr>
          <w:rFonts w:asciiTheme="minorHAnsi" w:hAnsiTheme="minorHAnsi" w:cstheme="minorHAnsi"/>
        </w:rPr>
      </w:pPr>
      <w:r w:rsidRPr="00363F07">
        <w:rPr>
          <w:rFonts w:asciiTheme="minorHAnsi" w:hAnsiTheme="minorHAnsi" w:cstheme="minorHAnsi"/>
          <w:b/>
        </w:rPr>
        <w:t>El total de ingresos debe coincidir con el total de gastos de la tabla Resumen de Gastos</w:t>
      </w:r>
      <w:r w:rsidRPr="00363F07">
        <w:rPr>
          <w:rFonts w:asciiTheme="minorHAnsi" w:hAnsiTheme="minorHAnsi" w:cstheme="minorHAnsi"/>
        </w:rPr>
        <w:t>.</w:t>
      </w:r>
    </w:p>
    <w:p w14:paraId="71091EE3" w14:textId="6A3A912E" w:rsidR="00363F07" w:rsidRDefault="001D1CC7" w:rsidP="00363F07">
      <w:pPr>
        <w:pStyle w:val="Prrafodelista"/>
        <w:numPr>
          <w:ilvl w:val="0"/>
          <w:numId w:val="26"/>
        </w:num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781"/>
        </w:tabs>
        <w:suppressAutoHyphens/>
        <w:spacing w:line="276" w:lineRule="auto"/>
        <w:ind w:left="851" w:right="709" w:hanging="65"/>
        <w:jc w:val="both"/>
        <w:rPr>
          <w:rFonts w:asciiTheme="minorHAnsi" w:hAnsiTheme="minorHAnsi" w:cstheme="minorHAnsi"/>
        </w:rPr>
      </w:pPr>
      <w:r w:rsidRPr="00363F07">
        <w:rPr>
          <w:rFonts w:asciiTheme="minorHAnsi" w:hAnsiTheme="minorHAnsi" w:cstheme="minorHAnsi"/>
        </w:rPr>
        <w:t>Los gastos se presentarán con el mayor nivel de desagregación y detalle posible (se pueden</w:t>
      </w:r>
      <w:r w:rsidR="00D262C3" w:rsidRPr="00363F07">
        <w:rPr>
          <w:rFonts w:asciiTheme="minorHAnsi" w:hAnsiTheme="minorHAnsi" w:cstheme="minorHAnsi"/>
        </w:rPr>
        <w:t xml:space="preserve"> a</w:t>
      </w:r>
      <w:r w:rsidRPr="00363F07">
        <w:rPr>
          <w:rFonts w:asciiTheme="minorHAnsi" w:hAnsiTheme="minorHAnsi" w:cstheme="minorHAnsi"/>
        </w:rPr>
        <w:t>djuntar a este modelo los documentos que justifiquen este presupuesto)</w:t>
      </w:r>
      <w:r w:rsidR="00363F07">
        <w:rPr>
          <w:rFonts w:asciiTheme="minorHAnsi" w:hAnsiTheme="minorHAnsi" w:cstheme="minorHAnsi"/>
        </w:rPr>
        <w:t>.</w:t>
      </w:r>
    </w:p>
    <w:p w14:paraId="050FA73C" w14:textId="4B13C2AF" w:rsidR="000928F7" w:rsidRPr="00363F07" w:rsidRDefault="00363F07" w:rsidP="00363F07">
      <w:pPr>
        <w:pStyle w:val="Prrafodelista"/>
        <w:numPr>
          <w:ilvl w:val="0"/>
          <w:numId w:val="26"/>
        </w:num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781"/>
        </w:tabs>
        <w:suppressAutoHyphens/>
        <w:spacing w:line="276" w:lineRule="auto"/>
        <w:ind w:left="851" w:right="709" w:hanging="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928F7" w:rsidRPr="00363F07">
        <w:rPr>
          <w:rFonts w:asciiTheme="minorHAnsi" w:hAnsiTheme="minorHAnsi" w:cstheme="minorHAnsi"/>
        </w:rPr>
        <w:t xml:space="preserve">Los gastos incluidos serán subvencionables según el apartado </w:t>
      </w:r>
      <w:r w:rsidR="000B44D7" w:rsidRPr="00363F07">
        <w:rPr>
          <w:rFonts w:asciiTheme="minorHAnsi" w:hAnsiTheme="minorHAnsi" w:cstheme="minorHAnsi"/>
        </w:rPr>
        <w:t>decimo</w:t>
      </w:r>
      <w:r w:rsidR="00D21B11" w:rsidRPr="00363F07">
        <w:rPr>
          <w:rFonts w:asciiTheme="minorHAnsi" w:hAnsiTheme="minorHAnsi" w:cstheme="minorHAnsi"/>
        </w:rPr>
        <w:t>tercero</w:t>
      </w:r>
      <w:r w:rsidR="000928F7" w:rsidRPr="00363F07">
        <w:rPr>
          <w:rFonts w:asciiTheme="minorHAnsi" w:hAnsiTheme="minorHAnsi" w:cstheme="minorHAnsi"/>
        </w:rPr>
        <w:t xml:space="preserve"> </w:t>
      </w:r>
      <w:r w:rsidR="00D262C3" w:rsidRPr="00363F07">
        <w:rPr>
          <w:rFonts w:asciiTheme="minorHAnsi" w:hAnsiTheme="minorHAnsi" w:cstheme="minorHAnsi"/>
        </w:rPr>
        <w:t>y el Anexo</w:t>
      </w:r>
      <w:r>
        <w:rPr>
          <w:rFonts w:asciiTheme="minorHAnsi" w:hAnsiTheme="minorHAnsi" w:cstheme="minorHAnsi"/>
        </w:rPr>
        <w:t xml:space="preserve"> </w:t>
      </w:r>
      <w:r w:rsidR="00D262C3" w:rsidRPr="00363F07">
        <w:rPr>
          <w:rFonts w:asciiTheme="minorHAnsi" w:hAnsiTheme="minorHAnsi" w:cstheme="minorHAnsi"/>
        </w:rPr>
        <w:t xml:space="preserve">I </w:t>
      </w:r>
      <w:r w:rsidR="000928F7" w:rsidRPr="00363F07">
        <w:rPr>
          <w:rFonts w:asciiTheme="minorHAnsi" w:hAnsiTheme="minorHAnsi" w:cstheme="minorHAnsi"/>
        </w:rPr>
        <w:t>de las bases de la convocatoria</w:t>
      </w:r>
      <w:r w:rsidR="00D262C3" w:rsidRPr="00363F07">
        <w:rPr>
          <w:rFonts w:asciiTheme="minorHAnsi" w:hAnsiTheme="minorHAnsi" w:cstheme="minorHAnsi"/>
        </w:rPr>
        <w:t xml:space="preserve">. </w:t>
      </w:r>
      <w:r w:rsidR="000928F7" w:rsidRPr="00363F07">
        <w:rPr>
          <w:rFonts w:asciiTheme="minorHAnsi" w:hAnsiTheme="minorHAnsi" w:cstheme="minorHAnsi"/>
        </w:rPr>
        <w:t>Deberán efectuarse dentro del plazo de ejecución establecido en el apartado</w:t>
      </w:r>
      <w:r w:rsidR="000928F7" w:rsidRPr="00363F07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tercero</w:t>
      </w:r>
      <w:r w:rsidR="000928F7" w:rsidRPr="00363F07">
        <w:rPr>
          <w:rFonts w:asciiTheme="minorHAnsi" w:hAnsiTheme="minorHAnsi" w:cstheme="minorHAnsi"/>
        </w:rPr>
        <w:t xml:space="preserve"> de la convocatoria.</w:t>
      </w:r>
    </w:p>
    <w:p w14:paraId="7BA5692E" w14:textId="38E377B4" w:rsidR="001D1CC7" w:rsidRPr="00363F07" w:rsidRDefault="001D1CC7" w:rsidP="00363F07">
      <w:pPr>
        <w:pStyle w:val="Prrafodelista"/>
        <w:numPr>
          <w:ilvl w:val="0"/>
          <w:numId w:val="26"/>
        </w:num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851" w:right="709" w:hanging="65"/>
        <w:jc w:val="both"/>
        <w:rPr>
          <w:rFonts w:asciiTheme="minorHAnsi" w:hAnsiTheme="minorHAnsi" w:cstheme="minorHAnsi"/>
        </w:rPr>
      </w:pPr>
      <w:r w:rsidRPr="00363F07">
        <w:rPr>
          <w:rFonts w:asciiTheme="minorHAnsi" w:hAnsiTheme="minorHAnsi" w:cstheme="minorHAnsi"/>
          <w:b/>
          <w:bCs/>
        </w:rPr>
        <w:t>Deberá respetarse la estructura de este Modelo de Presupuesto de Ingresos y Gastos</w:t>
      </w:r>
      <w:r w:rsidRPr="00363F07">
        <w:rPr>
          <w:rFonts w:asciiTheme="minorHAnsi" w:hAnsiTheme="minorHAnsi" w:cstheme="minorHAnsi"/>
        </w:rPr>
        <w:t>.</w:t>
      </w:r>
      <w:r w:rsidR="00D262C3" w:rsidRPr="00363F07">
        <w:rPr>
          <w:rFonts w:asciiTheme="minorHAnsi" w:hAnsiTheme="minorHAnsi" w:cstheme="minorHAnsi"/>
        </w:rPr>
        <w:t xml:space="preserve"> </w:t>
      </w:r>
      <w:r w:rsidRPr="00363F07">
        <w:rPr>
          <w:rFonts w:asciiTheme="minorHAnsi" w:hAnsiTheme="minorHAnsi" w:cstheme="minorHAnsi"/>
        </w:rPr>
        <w:t>Se podrá</w:t>
      </w:r>
      <w:r w:rsidR="00D262C3" w:rsidRPr="00363F07">
        <w:rPr>
          <w:rFonts w:asciiTheme="minorHAnsi" w:hAnsiTheme="minorHAnsi" w:cstheme="minorHAnsi"/>
        </w:rPr>
        <w:t>n</w:t>
      </w:r>
      <w:r w:rsidRPr="00363F07">
        <w:rPr>
          <w:rFonts w:asciiTheme="minorHAnsi" w:hAnsiTheme="minorHAnsi" w:cstheme="minorHAnsi"/>
        </w:rPr>
        <w:t xml:space="preserve"> añadir las filas extra que resulten necesarias para cumplimentar los datos.</w:t>
      </w:r>
    </w:p>
    <w:p w14:paraId="7BEA8100" w14:textId="64F64090" w:rsidR="006539B3" w:rsidRPr="00363F07" w:rsidRDefault="001D1CC7" w:rsidP="00363F07">
      <w:pPr>
        <w:pStyle w:val="Prrafodelista"/>
        <w:numPr>
          <w:ilvl w:val="0"/>
          <w:numId w:val="26"/>
        </w:num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851" w:right="709" w:hanging="65"/>
        <w:jc w:val="both"/>
        <w:rPr>
          <w:rFonts w:asciiTheme="minorHAnsi" w:hAnsiTheme="minorHAnsi" w:cstheme="minorHAnsi"/>
        </w:rPr>
      </w:pPr>
      <w:r w:rsidRPr="00363F07">
        <w:rPr>
          <w:rFonts w:asciiTheme="minorHAnsi" w:hAnsiTheme="minorHAnsi" w:cstheme="minorHAnsi"/>
          <w:b/>
          <w:bCs/>
        </w:rPr>
        <w:t>Los importes señalados en el presupuesto no incluirán el IVA</w:t>
      </w:r>
      <w:r w:rsidR="00C5799A" w:rsidRPr="00363F07">
        <w:rPr>
          <w:rFonts w:asciiTheme="minorHAnsi" w:hAnsiTheme="minorHAnsi" w:cstheme="minorHAnsi"/>
          <w:b/>
          <w:bCs/>
        </w:rPr>
        <w:t>,</w:t>
      </w:r>
      <w:r w:rsidRPr="00363F07">
        <w:rPr>
          <w:rFonts w:asciiTheme="minorHAnsi" w:hAnsiTheme="minorHAnsi" w:cstheme="minorHAnsi"/>
        </w:rPr>
        <w:t xml:space="preserve"> salvo en aquellos casos en los que la entidad solicitante tenga reconocida la exención de este impuesto y pueda acreditarlo. En este caso deberá indicarse claramente que los importes se incluyen con IVA.</w:t>
      </w:r>
    </w:p>
    <w:p w14:paraId="6A66801F" w14:textId="3CCC52B0" w:rsidR="000C3A96" w:rsidRPr="00363F07" w:rsidRDefault="000C3A96" w:rsidP="00363F07">
      <w:pPr>
        <w:pStyle w:val="Prrafodelista"/>
        <w:numPr>
          <w:ilvl w:val="0"/>
          <w:numId w:val="26"/>
        </w:num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851" w:right="709" w:hanging="65"/>
        <w:jc w:val="both"/>
        <w:rPr>
          <w:rFonts w:asciiTheme="minorHAnsi" w:hAnsiTheme="minorHAnsi" w:cstheme="minorHAnsi"/>
        </w:rPr>
      </w:pPr>
      <w:r w:rsidRPr="00363F07">
        <w:rPr>
          <w:rFonts w:asciiTheme="minorHAnsi" w:hAnsiTheme="minorHAnsi" w:cstheme="minorHAnsi"/>
        </w:rPr>
        <w:t>Será firmado electrónicamente y de forma visible por la persona que representa legalmente a la entidad que solicita la ayuda.</w:t>
      </w:r>
    </w:p>
    <w:p w14:paraId="0D1B4659" w14:textId="77777777" w:rsidR="000C3A96" w:rsidRDefault="000C3A96" w:rsidP="00C5799A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right="709"/>
        <w:jc w:val="both"/>
        <w:rPr>
          <w:rFonts w:asciiTheme="minorHAnsi" w:hAnsiTheme="minorHAnsi" w:cstheme="minorHAnsi"/>
          <w:szCs w:val="22"/>
        </w:rPr>
      </w:pPr>
    </w:p>
    <w:p w14:paraId="7C8CA7CB" w14:textId="50B994B2" w:rsidR="001E389E" w:rsidRPr="00B30950" w:rsidRDefault="003B65E3" w:rsidP="00B30950">
      <w:pPr>
        <w:rPr>
          <w:rFonts w:asciiTheme="minorHAnsi" w:hAnsiTheme="minorHAnsi" w:cstheme="minorHAnsi"/>
          <w:b/>
          <w:bCs/>
          <w:color w:val="FF0000"/>
        </w:rPr>
      </w:pPr>
      <w:r w:rsidRPr="00B30950">
        <w:rPr>
          <w:rFonts w:asciiTheme="minorHAnsi" w:hAnsiTheme="minorHAnsi" w:cstheme="minorHAnsi"/>
          <w:b/>
          <w:bCs/>
          <w:color w:val="FF0000"/>
        </w:rPr>
        <w:br w:type="page"/>
      </w:r>
    </w:p>
    <w:p w14:paraId="46A259E1" w14:textId="77777777" w:rsidR="00FE13C4" w:rsidRDefault="00FE13C4" w:rsidP="00FE13C4">
      <w:pPr>
        <w:ind w:left="14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lastRenderedPageBreak/>
        <w:t>ENTIDAD SOLICITANTE:</w:t>
      </w:r>
    </w:p>
    <w:tbl>
      <w:tblPr>
        <w:tblStyle w:val="Tablaconcuadrcula"/>
        <w:tblW w:w="0" w:type="auto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FE13C4" w14:paraId="1A1FEBB4" w14:textId="77777777" w:rsidTr="00FE13C4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D5ED50B" w14:textId="77777777" w:rsidR="00FE13C4" w:rsidRDefault="00FE13C4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55A210A9" w14:textId="77777777" w:rsidR="00FE13C4" w:rsidRDefault="00FE13C4" w:rsidP="00FE13C4">
      <w:pPr>
        <w:spacing w:after="200"/>
        <w:rPr>
          <w:rFonts w:ascii="Arial" w:hAnsi="Arial" w:cs="Arial"/>
          <w:b/>
          <w:bCs/>
          <w:sz w:val="20"/>
        </w:rPr>
      </w:pPr>
    </w:p>
    <w:p w14:paraId="45660D0B" w14:textId="77777777" w:rsidR="00FE13C4" w:rsidRDefault="00FE13C4" w:rsidP="00FE13C4">
      <w:pPr>
        <w:ind w:firstLine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TÍTULO DEL PROYECTO:</w:t>
      </w:r>
    </w:p>
    <w:tbl>
      <w:tblPr>
        <w:tblStyle w:val="Tablaconcuadrcula"/>
        <w:tblW w:w="0" w:type="auto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FE13C4" w14:paraId="1EAAF3EA" w14:textId="77777777" w:rsidTr="00FE13C4"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70F3D2E" w14:textId="77777777" w:rsidR="00FE13C4" w:rsidRDefault="00FE13C4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28AB3FAB" w14:textId="77777777" w:rsidR="00DE60E5" w:rsidRDefault="00DE60E5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bCs/>
        </w:rPr>
      </w:pPr>
    </w:p>
    <w:p w14:paraId="64B55BA7" w14:textId="77777777" w:rsidR="00FE13C4" w:rsidRPr="00DE60E5" w:rsidRDefault="00FE13C4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9865" w:type="dxa"/>
        <w:tblCellMar>
          <w:top w:w="113" w:type="dxa"/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9865"/>
      </w:tblGrid>
      <w:tr w:rsidR="00DE60E5" w:rsidRPr="00DE60E5" w14:paraId="0667911A" w14:textId="77777777" w:rsidTr="008C4F76">
        <w:trPr>
          <w:trHeight w:val="340"/>
        </w:trPr>
        <w:tc>
          <w:tcPr>
            <w:tcW w:w="986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  <w:hideMark/>
          </w:tcPr>
          <w:p w14:paraId="4CB63DA4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1. INGRESOS</w:t>
            </w:r>
          </w:p>
        </w:tc>
      </w:tr>
    </w:tbl>
    <w:p w14:paraId="4E3641B9" w14:textId="77777777" w:rsidR="00DE60E5" w:rsidRPr="00DE60E5" w:rsidRDefault="00DE60E5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bCs/>
        </w:rPr>
      </w:pPr>
      <w:r w:rsidRPr="00DE60E5">
        <w:rPr>
          <w:rFonts w:asciiTheme="minorHAnsi" w:hAnsiTheme="minorHAnsi" w:cstheme="minorHAnsi"/>
        </w:rPr>
        <w:t>Se compone de tres apartados. Deben cumplimentarse todos.</w:t>
      </w:r>
    </w:p>
    <w:p w14:paraId="128447A7" w14:textId="77777777" w:rsidR="00DE60E5" w:rsidRPr="00DE60E5" w:rsidRDefault="00DE60E5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b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3618"/>
        <w:gridCol w:w="1276"/>
      </w:tblGrid>
      <w:tr w:rsidR="00DE60E5" w:rsidRPr="00DE60E5" w14:paraId="31163BB5" w14:textId="77777777" w:rsidTr="008C4F76">
        <w:trPr>
          <w:trHeight w:val="33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BD854A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CONCEPTO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AF6DDB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EUROS</w:t>
            </w:r>
          </w:p>
        </w:tc>
      </w:tr>
      <w:tr w:rsidR="00DE60E5" w:rsidRPr="00DE60E5" w14:paraId="5A89EA12" w14:textId="77777777" w:rsidTr="008C4F76">
        <w:trPr>
          <w:trHeight w:val="46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5DBB" w14:textId="0585E1A2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 w:rsidRPr="00DE60E5">
              <w:rPr>
                <w:rFonts w:asciiTheme="minorHAnsi" w:hAnsiTheme="minorHAnsi" w:cstheme="minorHAnsi"/>
                <w:b/>
              </w:rPr>
              <w:t xml:space="preserve">1.1 Ayuda a proyectos </w:t>
            </w:r>
            <w:r w:rsidR="008C4F76">
              <w:rPr>
                <w:rFonts w:asciiTheme="minorHAnsi" w:hAnsiTheme="minorHAnsi" w:cstheme="minorHAnsi"/>
                <w:b/>
              </w:rPr>
              <w:t>culturales con especial impacto social</w:t>
            </w:r>
            <w:r w:rsidRPr="00DE60E5">
              <w:rPr>
                <w:rFonts w:asciiTheme="minorHAnsi" w:hAnsiTheme="minorHAnsi" w:cstheme="minorHAnsi"/>
                <w:bCs/>
              </w:rPr>
              <w:t xml:space="preserve"> (Máximo </w:t>
            </w:r>
            <w:r w:rsidR="008C4F76">
              <w:rPr>
                <w:rFonts w:asciiTheme="minorHAnsi" w:hAnsiTheme="minorHAnsi" w:cstheme="minorHAnsi"/>
                <w:bCs/>
              </w:rPr>
              <w:t>10</w:t>
            </w:r>
            <w:r w:rsidRPr="00DE60E5">
              <w:rPr>
                <w:rFonts w:asciiTheme="minorHAnsi" w:hAnsiTheme="minorHAnsi" w:cstheme="minorHAnsi"/>
                <w:bCs/>
              </w:rPr>
              <w:t>0.000 €</w:t>
            </w:r>
            <w:r w:rsidR="008C4F76">
              <w:rPr>
                <w:rFonts w:asciiTheme="minorHAnsi" w:hAnsiTheme="minorHAnsi" w:cstheme="minorHAnsi"/>
                <w:bCs/>
              </w:rPr>
              <w:t>; mínimo 10.000€</w:t>
            </w:r>
            <w:r w:rsidRPr="00DE60E5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93A4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DE60E5" w:rsidRPr="00DE60E5" w14:paraId="1A298471" w14:textId="77777777" w:rsidTr="008C4F76">
        <w:trPr>
          <w:trHeight w:val="465"/>
        </w:trPr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E5992A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31DE4A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DE60E5" w:rsidRPr="00DE60E5" w14:paraId="187C43BE" w14:textId="77777777" w:rsidTr="008C4F76">
        <w:trPr>
          <w:trHeight w:val="397"/>
        </w:trPr>
        <w:tc>
          <w:tcPr>
            <w:tcW w:w="85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AA86F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Procedencia del resto de aportaciones dinerarias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C8BCF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EUROS</w:t>
            </w:r>
          </w:p>
        </w:tc>
      </w:tr>
      <w:tr w:rsidR="00DE60E5" w:rsidRPr="00DE60E5" w14:paraId="1FAA03BD" w14:textId="77777777" w:rsidTr="008C4F76">
        <w:trPr>
          <w:trHeight w:val="397"/>
        </w:trPr>
        <w:tc>
          <w:tcPr>
            <w:tcW w:w="48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F84B2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 w:rsidRPr="00DE60E5">
              <w:rPr>
                <w:rFonts w:asciiTheme="minorHAnsi" w:hAnsiTheme="minorHAnsi" w:cstheme="minorHAnsi"/>
                <w:b/>
              </w:rPr>
              <w:t xml:space="preserve">1.2 Otros ingresos: </w:t>
            </w:r>
            <w:r w:rsidRPr="00DE60E5">
              <w:rPr>
                <w:rFonts w:asciiTheme="minorHAnsi" w:hAnsiTheme="minorHAnsi" w:cstheme="minorHAnsi"/>
                <w:bCs/>
              </w:rPr>
              <w:t>desglosar procedencia.</w:t>
            </w:r>
          </w:p>
          <w:p w14:paraId="09D2951B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  <w:p w14:paraId="34BD4128" w14:textId="69CAFA44" w:rsidR="00DE60E5" w:rsidRPr="00DE60E5" w:rsidRDefault="00DE60E5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 w:rsidRPr="00DE60E5">
              <w:rPr>
                <w:rFonts w:asciiTheme="minorHAnsi" w:hAnsiTheme="minorHAnsi" w:cstheme="minorHAnsi"/>
                <w:b/>
              </w:rPr>
              <w:t xml:space="preserve">El porcentaje mínimo de otros ingresos sobre el coste total del proyecto </w:t>
            </w:r>
            <w:r w:rsidR="008C4F76">
              <w:rPr>
                <w:rFonts w:asciiTheme="minorHAnsi" w:hAnsiTheme="minorHAnsi" w:cstheme="minorHAnsi"/>
                <w:b/>
              </w:rPr>
              <w:t>es del 20%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964BC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A6BE4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DE60E5" w:rsidRPr="00DE60E5" w14:paraId="3C690C3C" w14:textId="77777777" w:rsidTr="008C4F76">
        <w:trPr>
          <w:trHeight w:val="3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5E3171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B9657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35CB9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DE60E5" w:rsidRPr="00DE60E5" w14:paraId="46BE6C70" w14:textId="77777777" w:rsidTr="008C4F76">
        <w:trPr>
          <w:trHeight w:val="3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072A46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D760E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6BA86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DE60E5" w:rsidRPr="00DE60E5" w14:paraId="624F4763" w14:textId="77777777" w:rsidTr="008C4F76">
        <w:trPr>
          <w:trHeight w:val="3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52E2A7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DCB9B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8AFDB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DE60E5" w:rsidRPr="00DE60E5" w14:paraId="70463E40" w14:textId="77777777" w:rsidTr="008C4F76">
        <w:trPr>
          <w:trHeight w:val="3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729136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97BD7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BBEC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DE60E5" w:rsidRPr="00DE60E5" w14:paraId="05541E50" w14:textId="77777777" w:rsidTr="008C4F76">
        <w:trPr>
          <w:trHeight w:val="70"/>
        </w:trPr>
        <w:tc>
          <w:tcPr>
            <w:tcW w:w="8505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51CEFE48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CFDF2B1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DE60E5" w:rsidRPr="00DE60E5" w14:paraId="0D0787B0" w14:textId="77777777" w:rsidTr="008C4F76">
        <w:trPr>
          <w:trHeight w:val="492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3B3B3"/>
            <w:hideMark/>
          </w:tcPr>
          <w:p w14:paraId="071B8469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DE60E5">
              <w:rPr>
                <w:rFonts w:asciiTheme="minorHAnsi" w:hAnsiTheme="minorHAnsi" w:cstheme="minorHAnsi"/>
                <w:b/>
                <w:bCs/>
                <w:lang w:val="es-ES"/>
              </w:rPr>
              <w:t>1.3 TOTAL DE INGRESOS</w:t>
            </w:r>
            <w:r w:rsidRPr="00DE60E5">
              <w:rPr>
                <w:rFonts w:asciiTheme="minorHAnsi" w:hAnsiTheme="minorHAnsi" w:cstheme="minorHAnsi"/>
                <w:lang w:val="es-ES"/>
              </w:rPr>
              <w:t xml:space="preserve"> (Apartado 1.1 + Apartado 1.2)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45B35D1A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4ED2B39" w14:textId="77777777" w:rsidR="00DE60E5" w:rsidRPr="00DE60E5" w:rsidRDefault="00DE60E5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</w:rPr>
      </w:pPr>
    </w:p>
    <w:p w14:paraId="49A02411" w14:textId="77777777" w:rsidR="00DE60E5" w:rsidRPr="00DE60E5" w:rsidRDefault="00DE60E5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u w:val="single"/>
        </w:rPr>
      </w:pPr>
    </w:p>
    <w:p w14:paraId="1BEC1637" w14:textId="3D461C1C" w:rsidR="00DE60E5" w:rsidRPr="00DE60E5" w:rsidRDefault="00DE60E5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u w:val="single"/>
        </w:rPr>
      </w:pPr>
      <w:r w:rsidRPr="00DE60E5">
        <w:rPr>
          <w:rFonts w:asciiTheme="minorHAnsi" w:hAnsiTheme="minorHAnsi" w:cstheme="minorHAnsi"/>
          <w:b/>
          <w:u w:val="single"/>
        </w:rPr>
        <w:br w:type="page"/>
      </w:r>
    </w:p>
    <w:tbl>
      <w:tblPr>
        <w:tblStyle w:val="Tablaconcuadrcula"/>
        <w:tblW w:w="9638" w:type="dxa"/>
        <w:tblInd w:w="-425" w:type="dxa"/>
        <w:tblCellMar>
          <w:top w:w="113" w:type="dxa"/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E60E5" w:rsidRPr="00DE60E5" w14:paraId="34DDF658" w14:textId="77777777" w:rsidTr="00DE60E5">
        <w:trPr>
          <w:trHeight w:val="340"/>
        </w:trPr>
        <w:tc>
          <w:tcPr>
            <w:tcW w:w="96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  <w:hideMark/>
          </w:tcPr>
          <w:p w14:paraId="4B1D0F3A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lastRenderedPageBreak/>
              <w:t>2. GASTOS</w:t>
            </w:r>
          </w:p>
        </w:tc>
      </w:tr>
    </w:tbl>
    <w:p w14:paraId="42405261" w14:textId="4221DD84" w:rsidR="00DE60E5" w:rsidRPr="00DE60E5" w:rsidRDefault="00DE60E5" w:rsidP="00363F07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theme="minorHAnsi"/>
          <w:bCs/>
        </w:rPr>
      </w:pPr>
      <w:r w:rsidRPr="00DE60E5">
        <w:rPr>
          <w:rFonts w:asciiTheme="minorHAnsi" w:hAnsiTheme="minorHAnsi" w:cstheme="minorHAnsi"/>
          <w:bCs/>
        </w:rPr>
        <w:t>Se compone de tres tablas y deben cumplimentarse todas. En el caso de no existir gastos correspondientes a alguna de las categorías relacionadas en la columna de la izquierda</w:t>
      </w:r>
      <w:r w:rsidR="00363F07">
        <w:rPr>
          <w:rFonts w:asciiTheme="minorHAnsi" w:hAnsiTheme="minorHAnsi" w:cstheme="minorHAnsi"/>
          <w:bCs/>
        </w:rPr>
        <w:t xml:space="preserve"> </w:t>
      </w:r>
      <w:r w:rsidRPr="00DE60E5">
        <w:rPr>
          <w:rFonts w:asciiTheme="minorHAnsi" w:hAnsiTheme="minorHAnsi" w:cstheme="minorHAnsi"/>
          <w:bCs/>
        </w:rPr>
        <w:t>de las dos primeras tablas, esas partidas podrán dejarse sin rellenar.</w:t>
      </w:r>
    </w:p>
    <w:p w14:paraId="38A526DC" w14:textId="77777777" w:rsidR="00DE60E5" w:rsidRPr="00DE60E5" w:rsidRDefault="00DE60E5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</w:rPr>
      </w:pPr>
    </w:p>
    <w:p w14:paraId="32D094AC" w14:textId="40629DE3" w:rsidR="00DE60E5" w:rsidRPr="00DE60E5" w:rsidRDefault="00DE60E5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bCs/>
        </w:rPr>
      </w:pPr>
      <w:r w:rsidRPr="00DE60E5">
        <w:rPr>
          <w:rFonts w:asciiTheme="minorHAnsi" w:hAnsiTheme="minorHAnsi" w:cstheme="minorHAnsi"/>
          <w:b/>
          <w:bCs/>
        </w:rPr>
        <w:t>2.1. GASTOS FINANCIADOS CON LA AYUDA A PROYECTOS</w:t>
      </w:r>
      <w:r w:rsidR="008C4F76">
        <w:rPr>
          <w:rFonts w:asciiTheme="minorHAnsi" w:hAnsiTheme="minorHAnsi" w:cstheme="minorHAnsi"/>
          <w:b/>
          <w:bCs/>
        </w:rPr>
        <w:t xml:space="preserve"> CULTURALES CON ESPECIAL IMPACTO SOCIAL</w:t>
      </w:r>
    </w:p>
    <w:p w14:paraId="06E460A8" w14:textId="42ECEF25" w:rsidR="00DE60E5" w:rsidRDefault="00DE60E5" w:rsidP="00363F07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theme="minorHAnsi"/>
        </w:rPr>
      </w:pPr>
      <w:r w:rsidRPr="00DE60E5">
        <w:rPr>
          <w:rFonts w:asciiTheme="minorHAnsi" w:hAnsiTheme="minorHAnsi" w:cstheme="minorHAnsi"/>
        </w:rPr>
        <w:t xml:space="preserve">Subvencionables según el ANEXO I de la convocatoria. El importe total de los gastos incluidos en esta tabla no podrá superar los </w:t>
      </w:r>
      <w:r w:rsidR="008C4F76">
        <w:rPr>
          <w:rFonts w:asciiTheme="minorHAnsi" w:hAnsiTheme="minorHAnsi" w:cstheme="minorHAnsi"/>
        </w:rPr>
        <w:t>10</w:t>
      </w:r>
      <w:r w:rsidRPr="00DE60E5">
        <w:rPr>
          <w:rFonts w:asciiTheme="minorHAnsi" w:hAnsiTheme="minorHAnsi" w:cstheme="minorHAnsi"/>
        </w:rPr>
        <w:t xml:space="preserve">0.000€ y deberá coincidir con la cantidad solicitada a las Ayudas a proyectos </w:t>
      </w:r>
      <w:r w:rsidR="008C4F76">
        <w:rPr>
          <w:rFonts w:asciiTheme="minorHAnsi" w:hAnsiTheme="minorHAnsi" w:cstheme="minorHAnsi"/>
        </w:rPr>
        <w:t>culturales con especial impacto social.</w:t>
      </w:r>
    </w:p>
    <w:p w14:paraId="2423430F" w14:textId="67FB8ECD" w:rsidR="003304AB" w:rsidRPr="00DE60E5" w:rsidRDefault="003304AB" w:rsidP="00363F07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Los conceptos de gasto corresponderán a las actuaciones descritas en la memoria del proyecto</w:t>
      </w:r>
      <w:r w:rsidR="00363F07">
        <w:rPr>
          <w:rFonts w:asciiTheme="minorHAnsi" w:hAnsiTheme="minorHAnsi" w:cstheme="minorHAnsi"/>
        </w:rPr>
        <w:t>.</w:t>
      </w:r>
    </w:p>
    <w:p w14:paraId="025CBC2A" w14:textId="77777777" w:rsidR="00DE60E5" w:rsidRPr="00DE60E5" w:rsidRDefault="00DE60E5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bCs/>
        </w:rPr>
      </w:pPr>
    </w:p>
    <w:tbl>
      <w:tblPr>
        <w:tblW w:w="9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3106"/>
        <w:gridCol w:w="14"/>
        <w:gridCol w:w="3121"/>
        <w:gridCol w:w="1520"/>
      </w:tblGrid>
      <w:tr w:rsidR="003304AB" w:rsidRPr="00DE60E5" w14:paraId="5C3B7937" w14:textId="77777777" w:rsidTr="00F4498D">
        <w:trPr>
          <w:trHeight w:val="33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AB5466" w14:textId="3872FA04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 xml:space="preserve">Gastos </w:t>
            </w:r>
            <w:r w:rsidR="008C4F76">
              <w:rPr>
                <w:rFonts w:asciiTheme="minorHAnsi" w:hAnsiTheme="minorHAnsi" w:cstheme="minorHAnsi"/>
                <w:b/>
                <w:bCs/>
              </w:rPr>
              <w:t>correspondientes a la contratación de servicios técnicos y profesionales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D1AF49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Denominación</w:t>
            </w:r>
            <w:r w:rsidRPr="00DE60E5">
              <w:rPr>
                <w:rFonts w:asciiTheme="minorHAnsi" w:hAnsiTheme="minorHAnsi" w:cstheme="minorHAnsi"/>
                <w:b/>
                <w:bCs/>
              </w:rPr>
              <w:br/>
              <w:t>de la partida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3E7961" w14:textId="55DBBCE9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 xml:space="preserve">Desglosar conceptos de gasto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C373B9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EUROS</w:t>
            </w:r>
          </w:p>
        </w:tc>
      </w:tr>
      <w:tr w:rsidR="003304AB" w:rsidRPr="00DE60E5" w14:paraId="2B0A4516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1A3B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2ED0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B243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7FDD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3304AB" w:rsidRPr="00DE60E5" w14:paraId="17B5C49C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3F3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FBA4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9EAB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C2AA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3304AB" w:rsidRPr="00DE60E5" w14:paraId="7AB64ADF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47C6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4C1F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2F41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C354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3304AB" w:rsidRPr="00DE60E5" w14:paraId="3D6F710F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59A7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3343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51C7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2139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EF1444" w:rsidRPr="00DE60E5" w14:paraId="12AECB9A" w14:textId="77777777" w:rsidTr="00F4498D">
        <w:trPr>
          <w:trHeight w:val="35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0EE8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DEE7" w14:textId="14A80E3D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proofErr w:type="gramStart"/>
            <w:r w:rsidRPr="00DE60E5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 w:rsidRPr="00DE60E5">
              <w:rPr>
                <w:rFonts w:asciiTheme="minorHAnsi" w:hAnsiTheme="minorHAnsi" w:cstheme="minorHAnsi"/>
                <w:b/>
              </w:rPr>
              <w:t xml:space="preserve"> de </w:t>
            </w:r>
            <w:r w:rsidR="008C4F76">
              <w:rPr>
                <w:rFonts w:asciiTheme="minorHAnsi" w:hAnsiTheme="minorHAnsi" w:cstheme="minorHAnsi"/>
                <w:b/>
              </w:rPr>
              <w:t>gastos de contratación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313E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3304AB" w:rsidRPr="00DE60E5" w14:paraId="2B693BCB" w14:textId="77777777" w:rsidTr="00F4498D">
        <w:trPr>
          <w:trHeight w:val="537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EB190" w14:textId="0B3298D5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0" w:name="_Hlk196382705"/>
            <w:r w:rsidRPr="00DE60E5">
              <w:rPr>
                <w:rFonts w:asciiTheme="minorHAnsi" w:hAnsiTheme="minorHAnsi" w:cstheme="minorHAnsi"/>
                <w:b/>
                <w:bCs/>
              </w:rPr>
              <w:t>Gastos de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alquileres de locales o espacios para el desarrollo del proyecto</w:t>
            </w:r>
          </w:p>
          <w:p w14:paraId="2D91B439" w14:textId="14303F31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 w:rsidRPr="00DE60E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excluido el alquiler de la sede social</w:t>
            </w:r>
            <w:r w:rsidRPr="00DE60E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BBC4A6" w14:textId="656E59E2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Denominación</w:t>
            </w:r>
            <w:r w:rsidRPr="00DE60E5">
              <w:rPr>
                <w:rFonts w:asciiTheme="minorHAnsi" w:hAnsiTheme="minorHAnsi" w:cstheme="minorHAnsi"/>
                <w:b/>
                <w:bCs/>
              </w:rPr>
              <w:br/>
              <w:t>de la partida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3FB42" w14:textId="69EB14D4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 xml:space="preserve">Desglosar conceptos de gasto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7ADC7B" w14:textId="3F3011E1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8C4F76" w:rsidRPr="00DE60E5" w14:paraId="54B42AC4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9DCE" w14:textId="77777777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D77B" w14:textId="77777777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5609" w14:textId="77777777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74A1" w14:textId="77777777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8C4F76" w:rsidRPr="00DE60E5" w14:paraId="71C91B3D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78B9" w14:textId="77777777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0AAE" w14:textId="77777777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74E6" w14:textId="77777777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8487" w14:textId="77777777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8C4F76" w:rsidRPr="00DE60E5" w14:paraId="0FC57E84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D817" w14:textId="77777777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B79C" w14:textId="77777777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9990" w14:textId="77777777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047F" w14:textId="77777777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8C4F76" w:rsidRPr="00DE60E5" w14:paraId="4C3A69B4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4387" w14:textId="77777777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6702" w14:textId="77777777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B72E" w14:textId="77777777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3881" w14:textId="77777777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3304AB" w:rsidRPr="00DE60E5" w14:paraId="73AEDF97" w14:textId="77777777" w:rsidTr="00F4498D">
        <w:trPr>
          <w:trHeight w:hRule="exact" w:val="40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0B1C" w14:textId="77777777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2084" w14:textId="24598FBC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proofErr w:type="gramStart"/>
            <w:r w:rsidRPr="00DE60E5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 w:rsidRPr="00DE60E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gastos de alquiler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3ECD" w14:textId="77777777" w:rsidR="008C4F76" w:rsidRPr="00DE60E5" w:rsidRDefault="008C4F76" w:rsidP="008C4F76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3304AB" w:rsidRPr="00DE60E5" w14:paraId="4F98AF2B" w14:textId="77777777" w:rsidTr="00F4498D">
        <w:trPr>
          <w:trHeight w:val="49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C488A3" w14:textId="4FC64FB9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1" w:name="_Hlk196383672"/>
            <w:bookmarkEnd w:id="0"/>
            <w:r>
              <w:rPr>
                <w:rFonts w:asciiTheme="minorHAnsi" w:hAnsiTheme="minorHAnsi" w:cstheme="minorHAnsi"/>
                <w:b/>
                <w:bCs/>
              </w:rPr>
              <w:t xml:space="preserve">Gastos </w:t>
            </w:r>
            <w:r w:rsidRPr="003304AB">
              <w:rPr>
                <w:rFonts w:asciiTheme="minorHAnsi" w:hAnsiTheme="minorHAnsi" w:cstheme="minorHAnsi"/>
                <w:b/>
                <w:bCs/>
              </w:rPr>
              <w:t>de edición de publicaciones impresas y digitales, documentación del proyecto en diferentes soportes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A9488" w14:textId="5EF2C39E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Denominación</w:t>
            </w:r>
            <w:r w:rsidRPr="00DE60E5">
              <w:rPr>
                <w:rFonts w:asciiTheme="minorHAnsi" w:hAnsiTheme="minorHAnsi" w:cstheme="minorHAnsi"/>
                <w:b/>
                <w:bCs/>
              </w:rPr>
              <w:br/>
              <w:t>de la partida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E0EB89" w14:textId="3705BFF9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 xml:space="preserve">Desglosar conceptos de gasto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B8E793" w14:textId="7E90CFEA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 w:rsidRPr="00DE60E5">
              <w:rPr>
                <w:rFonts w:asciiTheme="minorHAnsi" w:hAnsiTheme="minorHAnsi" w:cstheme="minorHAnsi"/>
                <w:b/>
              </w:rPr>
              <w:t>EUROS</w:t>
            </w:r>
          </w:p>
        </w:tc>
      </w:tr>
      <w:tr w:rsidR="00EF1444" w:rsidRPr="00DE60E5" w14:paraId="18F52AB6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4EA60" w14:textId="77777777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31FB" w14:textId="77777777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1A24" w14:textId="77777777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9426" w14:textId="77777777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F1444" w:rsidRPr="00DE60E5" w14:paraId="2996A290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4355F" w14:textId="77777777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3923" w14:textId="77777777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C585" w14:textId="77777777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4826" w14:textId="77777777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F1444" w:rsidRPr="00DE60E5" w14:paraId="0DDFDA18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E7301A" w14:textId="77777777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1B5A" w14:textId="77777777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3798" w14:textId="77777777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8B47" w14:textId="77777777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F1444" w:rsidRPr="00DE60E5" w14:paraId="2B355343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E8024" w14:textId="77777777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D27A" w14:textId="77777777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4D49" w14:textId="77777777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E7D9" w14:textId="77777777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3304AB" w:rsidRPr="00DE60E5" w14:paraId="5365575A" w14:textId="77777777" w:rsidTr="00F4498D">
        <w:trPr>
          <w:trHeight w:val="39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C80C9A" w14:textId="77777777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52EE" w14:textId="49D5F21C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DE60E5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 w:rsidRPr="00DE60E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gastos de edición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25EA" w14:textId="77777777" w:rsidR="003304AB" w:rsidRPr="00DE60E5" w:rsidRDefault="003304AB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04F47D63" w14:textId="77777777" w:rsidTr="00F4498D">
        <w:trPr>
          <w:trHeight w:val="49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A8E3C4" w14:textId="7309CC21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2" w:name="_Hlk196383706"/>
            <w:bookmarkEnd w:id="1"/>
            <w:r>
              <w:rPr>
                <w:rFonts w:asciiTheme="minorHAnsi" w:hAnsiTheme="minorHAnsi" w:cstheme="minorHAnsi"/>
                <w:b/>
                <w:bCs/>
              </w:rPr>
              <w:t xml:space="preserve">Gastos </w:t>
            </w:r>
            <w:r w:rsidRPr="00E94AE9">
              <w:rPr>
                <w:rFonts w:asciiTheme="minorHAnsi" w:hAnsiTheme="minorHAnsi" w:cstheme="minorHAnsi"/>
                <w:b/>
                <w:bCs/>
              </w:rPr>
              <w:t>correspondientes a las retribuciones del personal laboral fijo o eventual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36BF67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Denominación</w:t>
            </w:r>
            <w:r w:rsidRPr="00DE60E5">
              <w:rPr>
                <w:rFonts w:asciiTheme="minorHAnsi" w:hAnsiTheme="minorHAnsi" w:cstheme="minorHAnsi"/>
                <w:b/>
                <w:bCs/>
              </w:rPr>
              <w:br/>
              <w:t>de la partida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59AD27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 xml:space="preserve">Desglosar conceptos de gasto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4B01A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 w:rsidRPr="00DE60E5">
              <w:rPr>
                <w:rFonts w:asciiTheme="minorHAnsi" w:hAnsiTheme="minorHAnsi" w:cstheme="minorHAnsi"/>
                <w:b/>
              </w:rPr>
              <w:t>EUROS</w:t>
            </w:r>
          </w:p>
        </w:tc>
      </w:tr>
      <w:tr w:rsidR="00E94AE9" w:rsidRPr="00DE60E5" w14:paraId="772FC7E5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AEB53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9703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08FB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7C8B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5FB6A6C8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148F81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36AE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A3ED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9875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332744D6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291E2B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5DD2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010D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3FAA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35A584E0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884B0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F73C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5B1E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48B8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6A2397B5" w14:textId="77777777" w:rsidTr="00F4498D">
        <w:trPr>
          <w:trHeight w:val="39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E74A89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3659" w14:textId="5567955E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DE60E5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 w:rsidRPr="00DE60E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gastos de retribuciones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C03C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49D44DF2" w14:textId="77777777" w:rsidTr="00F4498D">
        <w:trPr>
          <w:trHeight w:val="49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8D3DDE" w14:textId="01F82AF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3" w:name="_Hlk196383745"/>
            <w:bookmarkEnd w:id="2"/>
            <w:r>
              <w:rPr>
                <w:rFonts w:asciiTheme="minorHAnsi" w:hAnsiTheme="minorHAnsi" w:cstheme="minorHAnsi"/>
                <w:b/>
                <w:bCs/>
              </w:rPr>
              <w:t xml:space="preserve">Gastos </w:t>
            </w:r>
            <w:r w:rsidRPr="00E94AE9">
              <w:rPr>
                <w:rFonts w:asciiTheme="minorHAnsi" w:hAnsiTheme="minorHAnsi" w:cstheme="minorHAnsi"/>
                <w:b/>
                <w:bCs/>
              </w:rPr>
              <w:t>financieros, de asesoría jurídica o financiera, gastos notariales y registrales y gastos periciales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8B3D73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Denominación</w:t>
            </w:r>
            <w:r w:rsidRPr="00DE60E5">
              <w:rPr>
                <w:rFonts w:asciiTheme="minorHAnsi" w:hAnsiTheme="minorHAnsi" w:cstheme="minorHAnsi"/>
                <w:b/>
                <w:bCs/>
              </w:rPr>
              <w:br/>
              <w:t>de la partida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12969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 xml:space="preserve">Desglosar conceptos de gasto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5E89AB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 w:rsidRPr="00DE60E5">
              <w:rPr>
                <w:rFonts w:asciiTheme="minorHAnsi" w:hAnsiTheme="minorHAnsi" w:cstheme="minorHAnsi"/>
                <w:b/>
              </w:rPr>
              <w:t>EUROS</w:t>
            </w:r>
          </w:p>
        </w:tc>
      </w:tr>
      <w:tr w:rsidR="00E94AE9" w:rsidRPr="00DE60E5" w14:paraId="547875CC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BF1B2C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5427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4F09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D147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3EC975FD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BE741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81C6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8EF9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E503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01CC9E43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C032D7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4A54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6BC2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B2E4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4A4EFD50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0241E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5A16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B789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EFC9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2225D10D" w14:textId="77777777" w:rsidTr="00F4498D">
        <w:trPr>
          <w:trHeight w:val="549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58B350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E852" w14:textId="207F6E0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DE60E5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 w:rsidRPr="00DE60E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gastos financieros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469E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413B8FB7" w14:textId="77777777" w:rsidTr="00F4498D">
        <w:trPr>
          <w:trHeight w:val="49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242EE5" w14:textId="35ACAF6C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Pólizas de seguro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7E7EC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Denominación</w:t>
            </w:r>
            <w:r w:rsidRPr="00DE60E5">
              <w:rPr>
                <w:rFonts w:asciiTheme="minorHAnsi" w:hAnsiTheme="minorHAnsi" w:cstheme="minorHAnsi"/>
                <w:b/>
                <w:bCs/>
              </w:rPr>
              <w:br/>
              <w:t>de la partida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F94CAF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 xml:space="preserve">Desglosar conceptos de gasto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FAA78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 w:rsidRPr="00DE60E5">
              <w:rPr>
                <w:rFonts w:asciiTheme="minorHAnsi" w:hAnsiTheme="minorHAnsi" w:cstheme="minorHAnsi"/>
                <w:b/>
              </w:rPr>
              <w:t>EUROS</w:t>
            </w:r>
          </w:p>
        </w:tc>
      </w:tr>
      <w:tr w:rsidR="00E94AE9" w:rsidRPr="00DE60E5" w14:paraId="0009BF68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053C52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CB49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A3E2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F250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2DB21F57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00B22E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476E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41B7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C952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6E0765A7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690A33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05D7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F59A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EF62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744BFB4F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3BCD1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6F39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BA9E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223A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3125E524" w14:textId="77777777" w:rsidTr="00F4498D">
        <w:trPr>
          <w:trHeight w:val="39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F509A6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FA33" w14:textId="0232BC4A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DE60E5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 w:rsidRPr="00DE60E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gastos de pólizas de seguro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48A6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45E4E95F" w14:textId="77777777" w:rsidTr="00F4498D">
        <w:trPr>
          <w:trHeight w:val="49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36CAEC" w14:textId="7A895C28" w:rsidR="00E94AE9" w:rsidRPr="00DE60E5" w:rsidRDefault="00EF1444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4" w:name="_Hlk196383855"/>
            <w:r w:rsidRPr="00EF1444">
              <w:rPr>
                <w:rFonts w:asciiTheme="minorHAnsi" w:hAnsiTheme="minorHAnsi" w:cstheme="minorHAnsi"/>
                <w:b/>
                <w:bCs/>
              </w:rPr>
              <w:t>Dietas, gastos de viaje, alojamiento y manutención que se deriven de la realización y desarrollo de las actividades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3A1AB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Denominación</w:t>
            </w:r>
            <w:r w:rsidRPr="00DE60E5">
              <w:rPr>
                <w:rFonts w:asciiTheme="minorHAnsi" w:hAnsiTheme="minorHAnsi" w:cstheme="minorHAnsi"/>
                <w:b/>
                <w:bCs/>
              </w:rPr>
              <w:br/>
              <w:t>de la partida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2DE01C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 xml:space="preserve">Desglosar conceptos de gasto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FB547B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 w:rsidRPr="00DE60E5">
              <w:rPr>
                <w:rFonts w:asciiTheme="minorHAnsi" w:hAnsiTheme="minorHAnsi" w:cstheme="minorHAnsi"/>
                <w:b/>
              </w:rPr>
              <w:t>EUROS</w:t>
            </w:r>
          </w:p>
        </w:tc>
      </w:tr>
      <w:tr w:rsidR="00E94AE9" w:rsidRPr="00DE60E5" w14:paraId="5FCB27D2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9B08F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FFE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886F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D6E7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79869514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C37D35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0C88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92AC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C573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714B152B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122B55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3A83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9D3E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0B58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13329069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780988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8A6F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B0F8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0277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E94AE9" w:rsidRPr="00DE60E5" w14:paraId="07DC011F" w14:textId="77777777" w:rsidTr="00F4498D">
        <w:trPr>
          <w:trHeight w:val="39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DAC551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7E9C" w14:textId="5B7D3903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DE60E5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 w:rsidRPr="00DE60E5">
              <w:rPr>
                <w:rFonts w:asciiTheme="minorHAnsi" w:hAnsiTheme="minorHAnsi" w:cstheme="minorHAnsi"/>
                <w:b/>
              </w:rPr>
              <w:t xml:space="preserve"> </w:t>
            </w:r>
            <w:r w:rsidR="00EF1444">
              <w:rPr>
                <w:rFonts w:asciiTheme="minorHAnsi" w:hAnsiTheme="minorHAnsi" w:cstheme="minorHAnsi"/>
                <w:b/>
              </w:rPr>
              <w:t>gastos de dietas, viajes, alojamiento y manutención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D367" w14:textId="77777777" w:rsidR="00E94AE9" w:rsidRPr="00DE60E5" w:rsidRDefault="00E94AE9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34F076DC" w14:textId="77777777" w:rsidTr="00F4498D">
        <w:trPr>
          <w:trHeight w:val="49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35164F" w14:textId="11B0389D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5" w:name="_Hlk196384509"/>
            <w:bookmarkEnd w:id="3"/>
            <w:bookmarkEnd w:id="4"/>
            <w:r>
              <w:rPr>
                <w:rFonts w:asciiTheme="minorHAnsi" w:hAnsiTheme="minorHAnsi" w:cstheme="minorHAnsi"/>
                <w:b/>
                <w:bCs/>
              </w:rPr>
              <w:t>Pagos motivados por el cumplimiento del Real Decreto Legislativo 1/1996, como pagos de derechos de autor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A5D8E0" w14:textId="2C7F8CE2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DCCBC" w14:textId="411DBA44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42D74" w14:textId="5A4FC3F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5A8324FC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0CA6D9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8CE6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4AFE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BA47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20ADB61A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2EC6AA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4FE9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63B4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C3DD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34B4EAE1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2FBB7E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A585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A381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4A95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758D5EC7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A38EC9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6EB6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3713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B096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2E56AE3D" w14:textId="77777777" w:rsidTr="00F4498D">
        <w:trPr>
          <w:trHeight w:val="39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79F4E6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F818" w14:textId="02A1163B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Total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gastos de derechos de autor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70B5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48A725E4" w14:textId="77777777" w:rsidTr="00F4498D">
        <w:trPr>
          <w:trHeight w:val="49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67AF87" w14:textId="4A60DA2C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6" w:name="_Hlk196384575"/>
            <w:bookmarkEnd w:id="5"/>
            <w:r>
              <w:rPr>
                <w:rFonts w:asciiTheme="minorHAnsi" w:hAnsiTheme="minorHAnsi" w:cstheme="minorHAnsi"/>
                <w:b/>
                <w:bCs/>
              </w:rPr>
              <w:t xml:space="preserve">Retribuciones de las personas socias </w:t>
            </w:r>
            <w:r w:rsidRPr="00F63A6F">
              <w:rPr>
                <w:rFonts w:asciiTheme="minorHAnsi" w:hAnsiTheme="minorHAnsi" w:cstheme="minorHAnsi"/>
              </w:rPr>
              <w:t>(para entidades con ánimo de lucro, máximo 20%)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5857D" w14:textId="613364FF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Denominación</w:t>
            </w:r>
            <w:r w:rsidRPr="00DE60E5">
              <w:rPr>
                <w:rFonts w:asciiTheme="minorHAnsi" w:hAnsiTheme="minorHAnsi" w:cstheme="minorHAnsi"/>
                <w:b/>
                <w:bCs/>
              </w:rPr>
              <w:br/>
              <w:t>de la partida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9EF621" w14:textId="6F89F5D5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 xml:space="preserve">Desglosar conceptos de gasto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555B94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 w:rsidRPr="00DE60E5">
              <w:rPr>
                <w:rFonts w:asciiTheme="minorHAnsi" w:hAnsiTheme="minorHAnsi" w:cstheme="minorHAnsi"/>
                <w:b/>
              </w:rPr>
              <w:t>EUROS</w:t>
            </w:r>
          </w:p>
        </w:tc>
      </w:tr>
      <w:tr w:rsidR="00F4498D" w:rsidRPr="00DE60E5" w14:paraId="3E7D12E1" w14:textId="77777777" w:rsidTr="00F4498D">
        <w:trPr>
          <w:trHeight w:val="1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656F99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1D46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ADFE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BF85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7EB19B58" w14:textId="77777777" w:rsidTr="00F4498D">
        <w:trPr>
          <w:trHeight w:val="1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A191A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F2B5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D1B0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0ECC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5A470A58" w14:textId="77777777" w:rsidTr="00F4498D">
        <w:trPr>
          <w:trHeight w:val="29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A18D1B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34AE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B207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A6F0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69C51A33" w14:textId="77777777" w:rsidTr="00F4498D">
        <w:trPr>
          <w:trHeight w:val="23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64C4E8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EA8D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D6DA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2270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6D721E5B" w14:textId="77777777" w:rsidTr="00F4498D">
        <w:trPr>
          <w:trHeight w:val="49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AFC81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C2DE" w14:textId="5C389115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DE60E5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 w:rsidRPr="00DE60E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gastos de retribuciones de personas socias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AEF8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7397D2AE" w14:textId="77777777" w:rsidTr="00F4498D">
        <w:trPr>
          <w:trHeight w:val="49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509266" w14:textId="29C96E92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Gastos </w:t>
            </w:r>
            <w:r w:rsidRPr="00F63A6F">
              <w:rPr>
                <w:rFonts w:asciiTheme="minorHAnsi" w:hAnsiTheme="minorHAnsi" w:cstheme="minorHAnsi"/>
                <w:b/>
                <w:bCs/>
              </w:rPr>
              <w:t>de promoción, publicidad y difusión de las actividades subvencionables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63A6F">
              <w:rPr>
                <w:rFonts w:asciiTheme="minorHAnsi" w:hAnsiTheme="minorHAnsi" w:cstheme="minorHAnsi"/>
              </w:rPr>
              <w:t xml:space="preserve">(máximo </w:t>
            </w:r>
            <w:r>
              <w:rPr>
                <w:rFonts w:asciiTheme="minorHAnsi" w:hAnsiTheme="minorHAnsi" w:cstheme="minorHAnsi"/>
              </w:rPr>
              <w:t>4</w:t>
            </w:r>
            <w:r w:rsidRPr="00F63A6F">
              <w:rPr>
                <w:rFonts w:asciiTheme="minorHAnsi" w:hAnsiTheme="minorHAnsi" w:cstheme="minorHAnsi"/>
              </w:rPr>
              <w:t>0%)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0D4207" w14:textId="32478D22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Denominación</w:t>
            </w:r>
            <w:r w:rsidRPr="00DE60E5">
              <w:rPr>
                <w:rFonts w:asciiTheme="minorHAnsi" w:hAnsiTheme="minorHAnsi" w:cstheme="minorHAnsi"/>
                <w:b/>
                <w:bCs/>
              </w:rPr>
              <w:br/>
              <w:t>de la partida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AABA77" w14:textId="1985872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 xml:space="preserve">Desglosar conceptos de gasto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C062B6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 w:rsidRPr="00DE60E5">
              <w:rPr>
                <w:rFonts w:asciiTheme="minorHAnsi" w:hAnsiTheme="minorHAnsi" w:cstheme="minorHAnsi"/>
                <w:b/>
              </w:rPr>
              <w:t>EUROS</w:t>
            </w:r>
          </w:p>
        </w:tc>
      </w:tr>
      <w:tr w:rsidR="00F4498D" w:rsidRPr="00DE60E5" w14:paraId="3ABB47F2" w14:textId="77777777" w:rsidTr="00F4498D">
        <w:trPr>
          <w:trHeight w:val="18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7A5300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EF28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A84D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527C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600ADB5A" w14:textId="77777777" w:rsidTr="00F4498D">
        <w:trPr>
          <w:trHeight w:val="188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C3F425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F221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A8CA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2E30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0426D28D" w14:textId="77777777" w:rsidTr="00F4498D">
        <w:trPr>
          <w:trHeight w:val="298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8DE589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8A71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EA71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BF46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6753C091" w14:textId="77777777" w:rsidTr="00F4498D">
        <w:trPr>
          <w:trHeight w:val="23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810D6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C2A1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48A6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B795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27860A67" w14:textId="77777777" w:rsidTr="00F4498D">
        <w:trPr>
          <w:trHeight w:val="496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F7B08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9B27" w14:textId="0CF41C5A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DE60E5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 w:rsidRPr="00DE60E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gastos de promoción, publicidad y difusión</w:t>
            </w:r>
          </w:p>
        </w:tc>
        <w:tc>
          <w:tcPr>
            <w:tcW w:w="1520" w:type="dxa"/>
          </w:tcPr>
          <w:p w14:paraId="2A1FF851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27BC2903" w14:textId="77777777" w:rsidTr="00F4498D">
        <w:trPr>
          <w:trHeight w:val="49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DD663" w14:textId="214BBBCB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7" w:name="_Hlk196385188"/>
            <w:r>
              <w:rPr>
                <w:rFonts w:asciiTheme="minorHAnsi" w:hAnsiTheme="minorHAnsi" w:cstheme="minorHAnsi"/>
                <w:b/>
                <w:bCs/>
              </w:rPr>
              <w:t xml:space="preserve">Gastos protocolarios y de representación </w:t>
            </w:r>
            <w:r w:rsidRPr="00F63A6F">
              <w:rPr>
                <w:rFonts w:asciiTheme="minorHAnsi" w:hAnsiTheme="minorHAnsi" w:cstheme="minorHAnsi"/>
              </w:rPr>
              <w:t xml:space="preserve">(máximo </w:t>
            </w:r>
            <w:r>
              <w:rPr>
                <w:rFonts w:asciiTheme="minorHAnsi" w:hAnsiTheme="minorHAnsi" w:cstheme="minorHAnsi"/>
              </w:rPr>
              <w:t>2</w:t>
            </w:r>
            <w:r w:rsidRPr="00F63A6F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B6888D" w14:textId="75C41103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Denominación</w:t>
            </w:r>
            <w:r w:rsidRPr="00DE60E5">
              <w:rPr>
                <w:rFonts w:asciiTheme="minorHAnsi" w:hAnsiTheme="minorHAnsi" w:cstheme="minorHAnsi"/>
                <w:b/>
                <w:bCs/>
              </w:rPr>
              <w:br/>
              <w:t>de la partida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A17B57" w14:textId="505DDF1A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 xml:space="preserve">Desglosar conceptos de gasto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058496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 w:rsidRPr="00DE60E5">
              <w:rPr>
                <w:rFonts w:asciiTheme="minorHAnsi" w:hAnsiTheme="minorHAnsi" w:cstheme="minorHAnsi"/>
                <w:b/>
              </w:rPr>
              <w:t>EUROS</w:t>
            </w:r>
          </w:p>
        </w:tc>
      </w:tr>
      <w:tr w:rsidR="00F4498D" w:rsidRPr="00DE60E5" w14:paraId="61DC82D8" w14:textId="77777777" w:rsidTr="00F4498D">
        <w:trPr>
          <w:trHeight w:val="18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E2C9B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3251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1894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C6B9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710282DE" w14:textId="77777777" w:rsidTr="00F4498D">
        <w:trPr>
          <w:trHeight w:val="188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477ED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A8AC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A5B4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AE5A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31CF451C" w14:textId="77777777" w:rsidTr="00F4498D">
        <w:trPr>
          <w:trHeight w:val="298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636621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AD9E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77FE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0CD6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59EA0608" w14:textId="77777777" w:rsidTr="00F4498D">
        <w:trPr>
          <w:trHeight w:val="23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9B1511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1B79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B2D2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EF2B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63A67BBE" w14:textId="77777777" w:rsidTr="00F4498D">
        <w:trPr>
          <w:trHeight w:val="496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F650B4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BD2A" w14:textId="35A1B366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DE60E5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 w:rsidRPr="00DE60E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gastos protocolarios y de representación</w:t>
            </w:r>
          </w:p>
        </w:tc>
        <w:tc>
          <w:tcPr>
            <w:tcW w:w="1520" w:type="dxa"/>
          </w:tcPr>
          <w:p w14:paraId="6F9FE1CE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bookmarkEnd w:id="7"/>
      <w:tr w:rsidR="00F4498D" w:rsidRPr="00DE60E5" w14:paraId="62E90EA7" w14:textId="77777777" w:rsidTr="00F4498D">
        <w:trPr>
          <w:trHeight w:val="49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A45D9" w14:textId="29BE5CD1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F63A6F">
              <w:rPr>
                <w:rFonts w:asciiTheme="minorHAnsi" w:hAnsiTheme="minorHAnsi" w:cstheme="minorHAnsi"/>
                <w:b/>
                <w:bCs/>
              </w:rPr>
              <w:t xml:space="preserve">dquisición o arrendamiento de la maquinaria o el equipamiento necesarios </w:t>
            </w:r>
            <w:r w:rsidRPr="00F63A6F">
              <w:rPr>
                <w:rFonts w:asciiTheme="minorHAnsi" w:hAnsiTheme="minorHAnsi" w:cstheme="minorHAnsi"/>
              </w:rPr>
              <w:t xml:space="preserve">(máximo </w:t>
            </w:r>
            <w:r>
              <w:rPr>
                <w:rFonts w:asciiTheme="minorHAnsi" w:hAnsiTheme="minorHAnsi" w:cstheme="minorHAnsi"/>
              </w:rPr>
              <w:t>50</w:t>
            </w:r>
            <w:r w:rsidRPr="00F63A6F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668567" w14:textId="79793439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Denominación</w:t>
            </w:r>
            <w:r w:rsidRPr="00DE60E5">
              <w:rPr>
                <w:rFonts w:asciiTheme="minorHAnsi" w:hAnsiTheme="minorHAnsi" w:cstheme="minorHAnsi"/>
                <w:b/>
                <w:bCs/>
              </w:rPr>
              <w:br/>
              <w:t>de la partida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885BA" w14:textId="4932933D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 xml:space="preserve">Desglosar conceptos de gasto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CF0B16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 w:rsidRPr="00DE60E5">
              <w:rPr>
                <w:rFonts w:asciiTheme="minorHAnsi" w:hAnsiTheme="minorHAnsi" w:cstheme="minorHAnsi"/>
                <w:b/>
              </w:rPr>
              <w:t>EUROS</w:t>
            </w:r>
          </w:p>
        </w:tc>
      </w:tr>
      <w:tr w:rsidR="00F4498D" w:rsidRPr="00DE60E5" w14:paraId="0DC81DF8" w14:textId="77777777" w:rsidTr="00F4498D">
        <w:trPr>
          <w:trHeight w:val="18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3F755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497A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9FBD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0E60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441E3A5C" w14:textId="77777777" w:rsidTr="00F4498D">
        <w:trPr>
          <w:trHeight w:val="188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26333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7209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7E9D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217B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4C02A8F2" w14:textId="77777777" w:rsidTr="00F4498D">
        <w:trPr>
          <w:trHeight w:val="298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1AA9F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6F5F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9900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A132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0D3435F2" w14:textId="77777777" w:rsidTr="00F4498D">
        <w:trPr>
          <w:trHeight w:val="23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82515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4FF3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F565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EE8B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3DEA46A0" w14:textId="77777777" w:rsidTr="00F4498D">
        <w:trPr>
          <w:trHeight w:val="496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064A86" w14:textId="77777777" w:rsidR="00F4498D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6B4" w14:textId="3498448A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DE60E5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 w:rsidRPr="00DE60E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gastos de adquisición o arrendamiento de maquinaria</w:t>
            </w:r>
          </w:p>
        </w:tc>
        <w:tc>
          <w:tcPr>
            <w:tcW w:w="1520" w:type="dxa"/>
          </w:tcPr>
          <w:p w14:paraId="5684C0EE" w14:textId="77777777" w:rsidR="00F4498D" w:rsidRPr="00DE60E5" w:rsidRDefault="00F4498D" w:rsidP="00616D3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0835A09D" w14:textId="77777777" w:rsidTr="00F4498D">
        <w:trPr>
          <w:trHeight w:val="49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E9EB4" w14:textId="1B23CE14" w:rsidR="00F4498D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8" w:name="_Hlk196385150"/>
            <w:bookmarkEnd w:id="6"/>
            <w:r>
              <w:rPr>
                <w:rFonts w:asciiTheme="minorHAnsi" w:hAnsiTheme="minorHAnsi" w:cstheme="minorHAnsi"/>
                <w:b/>
                <w:bCs/>
              </w:rPr>
              <w:t>Gastos de auditoría</w:t>
            </w:r>
            <w:r w:rsidRPr="00F63A6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63A6F">
              <w:rPr>
                <w:rFonts w:asciiTheme="minorHAnsi" w:hAnsiTheme="minorHAnsi" w:cstheme="minorHAnsi"/>
              </w:rPr>
              <w:t xml:space="preserve">(máximo </w:t>
            </w:r>
            <w:r>
              <w:rPr>
                <w:rFonts w:asciiTheme="minorHAnsi" w:hAnsiTheme="minorHAnsi" w:cstheme="minorHAnsi"/>
              </w:rPr>
              <w:t>10</w:t>
            </w:r>
            <w:r w:rsidRPr="00F63A6F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9B0F6B" w14:textId="30A4C8AD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Denominación</w:t>
            </w:r>
            <w:r w:rsidRPr="00DE60E5">
              <w:rPr>
                <w:rFonts w:asciiTheme="minorHAnsi" w:hAnsiTheme="minorHAnsi" w:cstheme="minorHAnsi"/>
                <w:b/>
                <w:bCs/>
              </w:rPr>
              <w:br/>
              <w:t>de la partida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B6645" w14:textId="47BEC93C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 xml:space="preserve">Desglosar conceptos de gasto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7F3C36" w14:textId="450E016D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 w:rsidRPr="00DE60E5">
              <w:rPr>
                <w:rFonts w:asciiTheme="minorHAnsi" w:hAnsiTheme="minorHAnsi" w:cstheme="minorHAnsi"/>
                <w:b/>
              </w:rPr>
              <w:t>EUROS</w:t>
            </w:r>
          </w:p>
        </w:tc>
      </w:tr>
      <w:tr w:rsidR="00F4498D" w:rsidRPr="00DE60E5" w14:paraId="06F9A758" w14:textId="77777777" w:rsidTr="00F4498D">
        <w:trPr>
          <w:trHeight w:val="18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5F54F8" w14:textId="77777777" w:rsidR="00F4498D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6ED5" w14:textId="025F39C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B8D2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2927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69C33375" w14:textId="77777777" w:rsidTr="00F4498D">
        <w:trPr>
          <w:trHeight w:val="188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959D35" w14:textId="77777777" w:rsidR="00F4498D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C39C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0AD7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CBC5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1DFC281C" w14:textId="77777777" w:rsidTr="00F4498D">
        <w:trPr>
          <w:trHeight w:val="298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9A091E" w14:textId="77777777" w:rsidR="00F4498D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6FCF" w14:textId="79D1ADA2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1C9C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6BCC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7AC79C0B" w14:textId="77777777" w:rsidTr="00F4498D">
        <w:trPr>
          <w:trHeight w:val="23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B7A16" w14:textId="77777777" w:rsidR="00F4498D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8104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183F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FFA7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bookmarkEnd w:id="8"/>
      <w:tr w:rsidR="00F4498D" w:rsidRPr="00DE60E5" w14:paraId="40C9A747" w14:textId="77777777" w:rsidTr="00F4498D">
        <w:trPr>
          <w:trHeight w:val="496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A4995" w14:textId="77777777" w:rsidR="00F4498D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AF12" w14:textId="55B67051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DE60E5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 w:rsidRPr="00DE60E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gastos de auditoría</w:t>
            </w:r>
          </w:p>
        </w:tc>
        <w:tc>
          <w:tcPr>
            <w:tcW w:w="1520" w:type="dxa"/>
          </w:tcPr>
          <w:p w14:paraId="463A2C7E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4498D" w:rsidRPr="00DE60E5" w14:paraId="44107C03" w14:textId="77777777" w:rsidTr="00F4498D">
        <w:trPr>
          <w:trHeight w:val="49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86BA45" w14:textId="77777777" w:rsidR="00F4498D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9" w:name="_Hlk196384485"/>
            <w:r>
              <w:rPr>
                <w:rFonts w:asciiTheme="minorHAnsi" w:hAnsiTheme="minorHAnsi" w:cstheme="minorHAnsi"/>
                <w:b/>
                <w:bCs/>
              </w:rPr>
              <w:t xml:space="preserve">Gastos por cuidados </w:t>
            </w:r>
            <w:r>
              <w:rPr>
                <w:rFonts w:asciiTheme="minorHAnsi" w:hAnsiTheme="minorHAnsi" w:cstheme="minorHAnsi"/>
              </w:rPr>
              <w:t>(máximo 2%)</w:t>
            </w:r>
          </w:p>
          <w:p w14:paraId="7632DE27" w14:textId="52FFC072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18318" w14:textId="7FE4F1D5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Denominación</w:t>
            </w:r>
            <w:r w:rsidRPr="00DE60E5">
              <w:rPr>
                <w:rFonts w:asciiTheme="minorHAnsi" w:hAnsiTheme="minorHAnsi" w:cstheme="minorHAnsi"/>
                <w:b/>
                <w:bCs/>
              </w:rPr>
              <w:br/>
              <w:t>de la partida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EEC30" w14:textId="65C83514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 xml:space="preserve">Desglosar conceptos de gasto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7B750" w14:textId="183102CC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 w:rsidRPr="00DE60E5">
              <w:rPr>
                <w:rFonts w:asciiTheme="minorHAnsi" w:hAnsiTheme="minorHAnsi" w:cstheme="minorHAnsi"/>
                <w:b/>
              </w:rPr>
              <w:t>EUROS</w:t>
            </w:r>
          </w:p>
        </w:tc>
      </w:tr>
      <w:tr w:rsidR="00F4498D" w:rsidRPr="00DE60E5" w14:paraId="25BF24CD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253FC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3B4C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80CBCAC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C8F4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3ADE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4A9CDF52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F39142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6114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F669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F22F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15057806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303C5B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B631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8885AA7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B294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9FA0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744E2B4F" w14:textId="77777777" w:rsidTr="00F4498D">
        <w:trPr>
          <w:trHeight w:val="28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A28D1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9AF8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C2AE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7BF4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1EC2B2CF" w14:textId="77777777" w:rsidTr="00F4498D">
        <w:trPr>
          <w:trHeight w:val="39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E07693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CF6D" w14:textId="6F2F9FF3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DE60E5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 w:rsidRPr="00DE60E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gastos por cuidados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6355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bookmarkEnd w:id="9"/>
      <w:tr w:rsidR="00F4498D" w:rsidRPr="00DE60E5" w14:paraId="60D50252" w14:textId="7F54E6FD" w:rsidTr="00F4498D">
        <w:trPr>
          <w:trHeight w:val="544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A5B2A1" w14:textId="6764BBB4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Gastos de transporte de materiales </w:t>
            </w:r>
            <w:r w:rsidRPr="00F63A6F">
              <w:rPr>
                <w:rFonts w:asciiTheme="minorHAnsi" w:hAnsiTheme="minorHAnsi" w:cstheme="minorHAnsi"/>
              </w:rPr>
              <w:t xml:space="preserve">(máximo </w:t>
            </w:r>
            <w:r>
              <w:rPr>
                <w:rFonts w:asciiTheme="minorHAnsi" w:hAnsiTheme="minorHAnsi" w:cstheme="minorHAnsi"/>
              </w:rPr>
              <w:t>10</w:t>
            </w:r>
            <w:r w:rsidRPr="00F63A6F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295A4" w14:textId="740AB755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Denominación</w:t>
            </w:r>
            <w:r w:rsidRPr="00DE60E5">
              <w:rPr>
                <w:rFonts w:asciiTheme="minorHAnsi" w:hAnsiTheme="minorHAnsi" w:cstheme="minorHAnsi"/>
                <w:b/>
                <w:bCs/>
              </w:rPr>
              <w:br/>
              <w:t>de la partida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01FE63" w14:textId="5535A134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 xml:space="preserve">Desglosar conceptos de gasto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88EC10" w14:textId="614A0294" w:rsidR="00F4498D" w:rsidRPr="00EF1444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EUROS</w:t>
            </w:r>
          </w:p>
        </w:tc>
      </w:tr>
      <w:tr w:rsidR="00F4498D" w:rsidRPr="00DE60E5" w14:paraId="22492DE5" w14:textId="77777777" w:rsidTr="00F4498D">
        <w:trPr>
          <w:trHeight w:val="28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25365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37C2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073C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6901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7141C903" w14:textId="77777777" w:rsidTr="00F4498D">
        <w:trPr>
          <w:trHeight w:val="28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5D310F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B655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C953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451A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6D0A6F6E" w14:textId="77777777" w:rsidTr="00F4498D">
        <w:trPr>
          <w:trHeight w:val="28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A5ADE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B7C3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9EC4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8079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6AE6C9C4" w14:textId="77777777" w:rsidTr="00F4498D">
        <w:trPr>
          <w:trHeight w:val="28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59181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DD0C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17BD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633B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565BE338" w14:textId="77777777" w:rsidTr="00F4498D">
        <w:trPr>
          <w:trHeight w:val="395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18AA97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50DA" w14:textId="2193E21D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proofErr w:type="gramStart"/>
            <w:r w:rsidRPr="00DE60E5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 w:rsidRPr="00DE60E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gastos de transporte</w:t>
            </w:r>
          </w:p>
        </w:tc>
        <w:tc>
          <w:tcPr>
            <w:tcW w:w="1520" w:type="dxa"/>
          </w:tcPr>
          <w:p w14:paraId="750B878B" w14:textId="77777777" w:rsidR="00F4498D" w:rsidRPr="00DE60E5" w:rsidRDefault="00F4498D" w:rsidP="00402168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46281DE0" w14:textId="41563E10" w:rsidTr="00F4498D">
        <w:trPr>
          <w:trHeight w:val="544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3ED0D7" w14:textId="70B86286" w:rsidR="00F4498D" w:rsidRPr="00DE60E5" w:rsidRDefault="00F4498D" w:rsidP="00363F07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Costes indirectos</w:t>
            </w:r>
            <w:r w:rsidR="00363F0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63A6F">
              <w:rPr>
                <w:rFonts w:asciiTheme="minorHAnsi" w:hAnsiTheme="minorHAnsi" w:cstheme="minorHAnsi"/>
              </w:rPr>
              <w:t>(máximo 25%)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DE88C4" w14:textId="3BA00D0F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Denominación</w:t>
            </w:r>
            <w:r w:rsidRPr="00DE60E5">
              <w:rPr>
                <w:rFonts w:asciiTheme="minorHAnsi" w:hAnsiTheme="minorHAnsi" w:cstheme="minorHAnsi"/>
                <w:b/>
                <w:bCs/>
              </w:rPr>
              <w:br/>
              <w:t>de la partida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571F95" w14:textId="0621CEEC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 xml:space="preserve">Desglosar conceptos de gasto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37910" w14:textId="162B3B7E" w:rsidR="00F4498D" w:rsidRPr="00EF1444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EUROS</w:t>
            </w:r>
          </w:p>
        </w:tc>
      </w:tr>
      <w:tr w:rsidR="00F4498D" w:rsidRPr="00DE60E5" w14:paraId="709B166E" w14:textId="77777777" w:rsidTr="00F4498D">
        <w:trPr>
          <w:trHeight w:val="28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1EDCF0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EBDB3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0660C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DB77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376EA725" w14:textId="77777777" w:rsidTr="00F4498D">
        <w:trPr>
          <w:trHeight w:val="28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E1B25E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494AC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839C4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DF48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04A73D53" w14:textId="77777777" w:rsidTr="00F4498D">
        <w:trPr>
          <w:trHeight w:val="28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9418B5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4BB1C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AF577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BD55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39EB2C9A" w14:textId="77777777" w:rsidTr="00F4498D">
        <w:trPr>
          <w:trHeight w:val="28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44B557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DBC6C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251C7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1144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69EF021C" w14:textId="77777777" w:rsidTr="00F4498D">
        <w:trPr>
          <w:trHeight w:val="395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AC04F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04C58" w14:textId="5C7610BA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proofErr w:type="gramStart"/>
            <w:r w:rsidRPr="00DE60E5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 w:rsidRPr="00DE60E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costes indirectos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CE44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6B1F2B04" w14:textId="77777777" w:rsidTr="00B95E46">
        <w:trPr>
          <w:trHeight w:val="544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32C174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Otros gastos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0736B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Denominación</w:t>
            </w:r>
            <w:r w:rsidRPr="00DE60E5">
              <w:rPr>
                <w:rFonts w:asciiTheme="minorHAnsi" w:hAnsiTheme="minorHAnsi" w:cstheme="minorHAnsi"/>
                <w:b/>
                <w:bCs/>
              </w:rPr>
              <w:br/>
              <w:t>de la partida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A727D" w14:textId="75D249DD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Desglosar conceptos de gasto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6FFC5" w14:textId="14CB5D4A" w:rsidR="00F4498D" w:rsidRPr="00EF1444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EUROS</w:t>
            </w:r>
          </w:p>
        </w:tc>
      </w:tr>
      <w:tr w:rsidR="00F4498D" w:rsidRPr="00DE60E5" w14:paraId="7145BD37" w14:textId="77777777" w:rsidTr="00B95E46">
        <w:trPr>
          <w:trHeight w:val="28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1B145C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5019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5815" w14:textId="67E00BC4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FDEA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7A683D6D" w14:textId="77777777" w:rsidTr="00B95E46">
        <w:trPr>
          <w:trHeight w:val="28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F833B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123A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F052" w14:textId="758240AD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5128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332BC90A" w14:textId="77777777" w:rsidTr="00B95E46">
        <w:trPr>
          <w:trHeight w:val="28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103DF3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AE51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FF3D" w14:textId="28D6B79C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B6CD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0C48464C" w14:textId="77777777" w:rsidTr="00B95E46">
        <w:trPr>
          <w:trHeight w:val="28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C0590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8AAD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FCBF" w14:textId="55751D1B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0D05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64D32CA8" w14:textId="77777777" w:rsidTr="00B95E46">
        <w:trPr>
          <w:trHeight w:val="395"/>
        </w:trPr>
        <w:tc>
          <w:tcPr>
            <w:tcW w:w="21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691F8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BB20" w14:textId="146503D9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proofErr w:type="gramStart"/>
            <w:r w:rsidRPr="00DE60E5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 w:rsidRPr="00DE60E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otros gastos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80E9" w14:textId="77777777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F4498D" w:rsidRPr="00DE60E5" w14:paraId="3030E390" w14:textId="77777777" w:rsidTr="00F4498D">
        <w:trPr>
          <w:trHeight w:val="544"/>
        </w:trPr>
        <w:tc>
          <w:tcPr>
            <w:tcW w:w="83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119499" w14:textId="5E96CD53" w:rsidR="00F4498D" w:rsidRPr="00DE60E5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DE60E5">
              <w:rPr>
                <w:rFonts w:asciiTheme="minorHAnsi" w:hAnsiTheme="minorHAnsi" w:cstheme="minorHAnsi"/>
                <w:b/>
                <w:bCs/>
                <w:lang w:val="es-ES"/>
              </w:rPr>
              <w:t>2.1 Total de gastos financiados con cargo a la ayuda a proyectos</w:t>
            </w:r>
            <w:r>
              <w:rPr>
                <w:rFonts w:asciiTheme="minorHAnsi" w:hAnsiTheme="minorHAnsi" w:cstheme="minorHAnsi"/>
                <w:b/>
                <w:bCs/>
                <w:lang w:val="es-ES"/>
              </w:rPr>
              <w:t xml:space="preserve"> culturales con especial impacto social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7E668B" w14:textId="77777777" w:rsidR="00F4498D" w:rsidRPr="00EF1444" w:rsidRDefault="00F4498D" w:rsidP="00F4498D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2F82D318" w14:textId="77777777" w:rsidR="00EF1444" w:rsidRDefault="00EF1444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bCs/>
        </w:rPr>
      </w:pPr>
    </w:p>
    <w:p w14:paraId="3C587920" w14:textId="77777777" w:rsidR="00F4498D" w:rsidRDefault="00F4498D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bCs/>
        </w:rPr>
      </w:pPr>
    </w:p>
    <w:p w14:paraId="08D198E8" w14:textId="77777777" w:rsidR="00F4498D" w:rsidRDefault="00F4498D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bCs/>
        </w:rPr>
      </w:pPr>
    </w:p>
    <w:p w14:paraId="18C937ED" w14:textId="77777777" w:rsidR="00F4498D" w:rsidRDefault="00F4498D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bCs/>
        </w:rPr>
      </w:pPr>
    </w:p>
    <w:p w14:paraId="340B592C" w14:textId="77777777" w:rsidR="00F4498D" w:rsidRDefault="00F4498D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bCs/>
        </w:rPr>
      </w:pPr>
    </w:p>
    <w:p w14:paraId="79B451E8" w14:textId="77777777" w:rsidR="00F4498D" w:rsidRDefault="00F4498D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bCs/>
        </w:rPr>
      </w:pPr>
    </w:p>
    <w:p w14:paraId="2E150943" w14:textId="77777777" w:rsidR="00F4498D" w:rsidRDefault="00F4498D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bCs/>
        </w:rPr>
      </w:pPr>
    </w:p>
    <w:p w14:paraId="45687B41" w14:textId="77777777" w:rsidR="00F4498D" w:rsidRDefault="00F4498D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bCs/>
        </w:rPr>
      </w:pPr>
    </w:p>
    <w:p w14:paraId="32E82993" w14:textId="77777777" w:rsidR="00F4498D" w:rsidRDefault="00F4498D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bCs/>
        </w:rPr>
      </w:pPr>
    </w:p>
    <w:p w14:paraId="16736FB4" w14:textId="77777777" w:rsidR="00F4498D" w:rsidRDefault="00F4498D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bCs/>
        </w:rPr>
      </w:pPr>
    </w:p>
    <w:p w14:paraId="1F1A5C1E" w14:textId="0F8FB084" w:rsidR="00DE60E5" w:rsidRPr="00DE60E5" w:rsidRDefault="00DE60E5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bCs/>
        </w:rPr>
      </w:pPr>
      <w:r w:rsidRPr="00DE60E5">
        <w:rPr>
          <w:rFonts w:asciiTheme="minorHAnsi" w:hAnsiTheme="minorHAnsi" w:cstheme="minorHAnsi"/>
          <w:b/>
          <w:bCs/>
        </w:rPr>
        <w:lastRenderedPageBreak/>
        <w:t>2.2. OTROS GASTOS DEL PROYECTO</w:t>
      </w:r>
    </w:p>
    <w:p w14:paraId="514CBD65" w14:textId="1685E50E" w:rsidR="00DE60E5" w:rsidRPr="00DE60E5" w:rsidRDefault="00DE60E5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</w:rPr>
      </w:pPr>
      <w:r w:rsidRPr="00DE60E5">
        <w:rPr>
          <w:rFonts w:asciiTheme="minorHAnsi" w:hAnsiTheme="minorHAnsi" w:cstheme="minorHAnsi"/>
        </w:rPr>
        <w:t xml:space="preserve">Financiados con los ingresos distintos a la Ayuda a proyectos </w:t>
      </w:r>
      <w:r w:rsidR="00EF1444">
        <w:rPr>
          <w:rFonts w:asciiTheme="minorHAnsi" w:hAnsiTheme="minorHAnsi" w:cstheme="minorHAnsi"/>
        </w:rPr>
        <w:t>culturales con especial impacto social.</w:t>
      </w:r>
      <w:r w:rsidRPr="00DE60E5">
        <w:rPr>
          <w:rFonts w:asciiTheme="minorHAnsi" w:hAnsiTheme="minorHAnsi" w:cstheme="minorHAnsi"/>
        </w:rPr>
        <w:t xml:space="preserve"> </w:t>
      </w:r>
      <w:r w:rsidR="00EF1444">
        <w:rPr>
          <w:rFonts w:asciiTheme="minorHAnsi" w:hAnsiTheme="minorHAnsi" w:cstheme="minorHAnsi"/>
        </w:rPr>
        <w:t>E</w:t>
      </w:r>
      <w:r w:rsidRPr="00DE60E5">
        <w:rPr>
          <w:rFonts w:asciiTheme="minorHAnsi" w:hAnsiTheme="minorHAnsi" w:cstheme="minorHAnsi"/>
        </w:rPr>
        <w:t>l porcentaje mínimo de OTROS GASTOS DEL PROYECTO sobre la cuantía total del proyecto será el 20%</w:t>
      </w:r>
      <w:r w:rsidR="00EF1444">
        <w:rPr>
          <w:rFonts w:asciiTheme="minorHAnsi" w:hAnsiTheme="minorHAnsi" w:cstheme="minorHAnsi"/>
        </w:rPr>
        <w:t>.</w:t>
      </w:r>
    </w:p>
    <w:p w14:paraId="080AA502" w14:textId="77777777" w:rsidR="00DE60E5" w:rsidRPr="00DE60E5" w:rsidRDefault="00DE60E5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  <w:bCs/>
        </w:rPr>
      </w:pPr>
    </w:p>
    <w:tbl>
      <w:tblPr>
        <w:tblW w:w="47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138"/>
        <w:gridCol w:w="2681"/>
      </w:tblGrid>
      <w:tr w:rsidR="00F63A6F" w:rsidRPr="00DE60E5" w14:paraId="306B3F91" w14:textId="77777777" w:rsidTr="00F63A6F">
        <w:trPr>
          <w:trHeight w:val="33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F1076C" w14:textId="77777777" w:rsidR="00F63A6F" w:rsidRPr="00DE60E5" w:rsidRDefault="00F63A6F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Denominación de la partida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B685D7" w14:textId="77777777" w:rsidR="00F63A6F" w:rsidRPr="00DE60E5" w:rsidRDefault="00F63A6F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394726" w14:textId="77777777" w:rsidR="00F63A6F" w:rsidRPr="00DE60E5" w:rsidRDefault="00F63A6F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EUROS</w:t>
            </w:r>
            <w:r w:rsidRPr="00DE60E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63A6F" w:rsidRPr="00DE60E5" w14:paraId="2BB5FF82" w14:textId="77777777" w:rsidTr="00F63A6F">
        <w:trPr>
          <w:trHeight w:val="284"/>
        </w:trPr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0D7C" w14:textId="77777777" w:rsidR="00F63A6F" w:rsidRPr="00DE60E5" w:rsidRDefault="00F63A6F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D8A" w14:textId="77777777" w:rsidR="00F63A6F" w:rsidRPr="00DE60E5" w:rsidRDefault="00F63A6F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BBC3" w14:textId="77777777" w:rsidR="00F63A6F" w:rsidRPr="00DE60E5" w:rsidRDefault="00F63A6F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F63A6F" w:rsidRPr="00DE60E5" w14:paraId="1ED0DF45" w14:textId="77777777" w:rsidTr="00F63A6F">
        <w:trPr>
          <w:trHeight w:val="284"/>
        </w:trPr>
        <w:tc>
          <w:tcPr>
            <w:tcW w:w="2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55AA" w14:textId="77777777" w:rsidR="00F63A6F" w:rsidRPr="00DE60E5" w:rsidRDefault="00F63A6F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1E20" w14:textId="77777777" w:rsidR="00F63A6F" w:rsidRPr="00DE60E5" w:rsidRDefault="00F63A6F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57B1" w14:textId="77777777" w:rsidR="00F63A6F" w:rsidRPr="00DE60E5" w:rsidRDefault="00F63A6F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F63A6F" w:rsidRPr="00DE60E5" w14:paraId="7F21AC22" w14:textId="77777777" w:rsidTr="00F63A6F">
        <w:trPr>
          <w:trHeight w:val="284"/>
        </w:trPr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70D1" w14:textId="77777777" w:rsidR="00F63A6F" w:rsidRPr="00DE60E5" w:rsidRDefault="00F63A6F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B7E0" w14:textId="77777777" w:rsidR="00F63A6F" w:rsidRPr="00DE60E5" w:rsidRDefault="00F63A6F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DDD3" w14:textId="77777777" w:rsidR="00F63A6F" w:rsidRPr="00DE60E5" w:rsidRDefault="00F63A6F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F63A6F" w:rsidRPr="00DE60E5" w14:paraId="44CC7285" w14:textId="77777777" w:rsidTr="00F63A6F">
        <w:trPr>
          <w:trHeight w:val="284"/>
        </w:trPr>
        <w:tc>
          <w:tcPr>
            <w:tcW w:w="2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9C0B" w14:textId="77777777" w:rsidR="00F63A6F" w:rsidRPr="00DE60E5" w:rsidRDefault="00F63A6F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0924" w14:textId="77777777" w:rsidR="00F63A6F" w:rsidRPr="00DE60E5" w:rsidRDefault="00F63A6F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9E4B" w14:textId="77777777" w:rsidR="00F63A6F" w:rsidRPr="00DE60E5" w:rsidRDefault="00F63A6F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F63A6F" w:rsidRPr="00DE60E5" w14:paraId="6CE7D142" w14:textId="77777777" w:rsidTr="00F63A6F">
        <w:trPr>
          <w:trHeight w:val="284"/>
        </w:trPr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FFAA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0B93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F91E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F63A6F" w:rsidRPr="00DE60E5" w14:paraId="0C94D1C9" w14:textId="77777777" w:rsidTr="00F63A6F">
        <w:trPr>
          <w:trHeight w:val="284"/>
        </w:trPr>
        <w:tc>
          <w:tcPr>
            <w:tcW w:w="2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034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1B2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453B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F63A6F" w:rsidRPr="00DE60E5" w14:paraId="1E035172" w14:textId="77777777" w:rsidTr="00F63A6F">
        <w:trPr>
          <w:trHeight w:val="284"/>
        </w:trPr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6335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90F0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393B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F63A6F" w:rsidRPr="00DE60E5" w14:paraId="524C4AFD" w14:textId="77777777" w:rsidTr="00F63A6F">
        <w:trPr>
          <w:trHeight w:val="284"/>
        </w:trPr>
        <w:tc>
          <w:tcPr>
            <w:tcW w:w="2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8A3B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29A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25A7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F63A6F" w:rsidRPr="00DE60E5" w14:paraId="321F2840" w14:textId="77777777" w:rsidTr="00F63A6F">
        <w:trPr>
          <w:trHeight w:val="283"/>
        </w:trPr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D774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4452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0FCED0E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F63A6F" w:rsidRPr="00DE60E5" w14:paraId="46948D4A" w14:textId="77777777" w:rsidTr="00F63A6F">
        <w:trPr>
          <w:trHeight w:val="335"/>
        </w:trPr>
        <w:tc>
          <w:tcPr>
            <w:tcW w:w="2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1D7F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75C4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263B7F3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F63A6F" w:rsidRPr="00DE60E5" w14:paraId="58AF4D3E" w14:textId="77777777" w:rsidTr="00F63A6F">
        <w:trPr>
          <w:trHeight w:val="283"/>
        </w:trPr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C724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88A5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20AF03D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F63A6F" w:rsidRPr="00DE60E5" w14:paraId="4FE486FD" w14:textId="77777777" w:rsidTr="00735EB2">
        <w:trPr>
          <w:trHeight w:val="259"/>
        </w:trPr>
        <w:tc>
          <w:tcPr>
            <w:tcW w:w="2300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2748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D7C628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D9AD93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</w:rPr>
            </w:pPr>
          </w:p>
        </w:tc>
      </w:tr>
      <w:tr w:rsidR="00F63A6F" w:rsidRPr="00DE60E5" w14:paraId="61FFDCEC" w14:textId="77777777" w:rsidTr="00735EB2">
        <w:trPr>
          <w:trHeight w:val="391"/>
        </w:trPr>
        <w:tc>
          <w:tcPr>
            <w:tcW w:w="34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9A056" w14:textId="55F1D58F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  <w:proofErr w:type="gramStart"/>
            <w:r w:rsidRPr="00DE60E5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 w:rsidRPr="00DE60E5">
              <w:rPr>
                <w:rFonts w:asciiTheme="minorHAnsi" w:hAnsiTheme="minorHAnsi" w:cstheme="minorHAnsi"/>
                <w:b/>
              </w:rPr>
              <w:t xml:space="preserve"> de </w:t>
            </w:r>
            <w:r w:rsidRPr="00735EB2">
              <w:rPr>
                <w:rFonts w:asciiTheme="minorHAnsi" w:hAnsiTheme="minorHAnsi" w:cstheme="minorHAnsi"/>
                <w:b/>
              </w:rPr>
              <w:t>otros gastos del proyecto</w:t>
            </w:r>
          </w:p>
        </w:tc>
        <w:tc>
          <w:tcPr>
            <w:tcW w:w="15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59041F" w14:textId="77777777" w:rsidR="00F63A6F" w:rsidRPr="00DE60E5" w:rsidRDefault="00F63A6F" w:rsidP="003304AB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5CD53ED9" w14:textId="77777777" w:rsidR="006C244A" w:rsidRDefault="006C244A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</w:rPr>
      </w:pPr>
    </w:p>
    <w:p w14:paraId="64D70796" w14:textId="742C26B1" w:rsidR="00DE60E5" w:rsidRPr="00DE60E5" w:rsidRDefault="00DE60E5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</w:rPr>
      </w:pPr>
      <w:r w:rsidRPr="00DE60E5">
        <w:rPr>
          <w:rFonts w:asciiTheme="minorHAnsi" w:hAnsiTheme="minorHAnsi" w:cstheme="minorHAnsi"/>
          <w:b/>
        </w:rPr>
        <w:t>2.3 RESUMEN DE GASTOS</w:t>
      </w:r>
    </w:p>
    <w:p w14:paraId="284AFE5A" w14:textId="77777777" w:rsidR="00DE60E5" w:rsidRPr="00DE60E5" w:rsidRDefault="00DE60E5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  <w:b/>
        </w:rPr>
      </w:pPr>
    </w:p>
    <w:tbl>
      <w:tblPr>
        <w:tblW w:w="978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1276"/>
      </w:tblGrid>
      <w:tr w:rsidR="00DE60E5" w:rsidRPr="00DE60E5" w14:paraId="0296B436" w14:textId="77777777" w:rsidTr="00735EB2">
        <w:trPr>
          <w:trHeight w:val="330"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600C9C02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GASTOS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5EC9E658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EUROS</w:t>
            </w:r>
          </w:p>
        </w:tc>
      </w:tr>
      <w:tr w:rsidR="00DE60E5" w:rsidRPr="00DE60E5" w14:paraId="714BD8D6" w14:textId="77777777" w:rsidTr="00735EB2">
        <w:trPr>
          <w:trHeight w:val="929"/>
        </w:trPr>
        <w:tc>
          <w:tcPr>
            <w:tcW w:w="85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20DB" w14:textId="3B90CE46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  <w:lang w:val="es-ES"/>
              </w:rPr>
            </w:pPr>
            <w:proofErr w:type="gramStart"/>
            <w:r w:rsidRPr="00DE60E5">
              <w:rPr>
                <w:rFonts w:asciiTheme="minorHAnsi" w:hAnsiTheme="minorHAnsi" w:cstheme="minorHAnsi"/>
                <w:b/>
                <w:bCs/>
                <w:lang w:val="es-ES"/>
              </w:rPr>
              <w:t>Total</w:t>
            </w:r>
            <w:proofErr w:type="gramEnd"/>
            <w:r w:rsidRPr="00DE60E5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de gastos financiados con la ayuda a proyectos </w:t>
            </w:r>
            <w:r w:rsidR="00735EB2">
              <w:rPr>
                <w:rFonts w:asciiTheme="minorHAnsi" w:hAnsiTheme="minorHAnsi" w:cstheme="minorHAnsi"/>
                <w:b/>
                <w:bCs/>
                <w:lang w:val="es-ES"/>
              </w:rPr>
              <w:t>culturales con especial impacto social</w:t>
            </w:r>
          </w:p>
          <w:p w14:paraId="1CD555F8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lang w:val="es-ES"/>
              </w:rPr>
            </w:pPr>
            <w:r w:rsidRPr="00DE60E5">
              <w:rPr>
                <w:rFonts w:asciiTheme="minorHAnsi" w:hAnsiTheme="minorHAnsi" w:cstheme="minorHAnsi"/>
                <w:lang w:val="es-ES"/>
              </w:rPr>
              <w:t>(Apartado 2.1)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BE7F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E60E5" w:rsidRPr="00DE60E5" w14:paraId="2ABACA87" w14:textId="77777777" w:rsidTr="00735EB2">
        <w:trPr>
          <w:trHeight w:val="83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CA8D9F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  <w:lang w:val="es-ES"/>
              </w:rPr>
            </w:pPr>
            <w:proofErr w:type="gramStart"/>
            <w:r w:rsidRPr="00DE60E5">
              <w:rPr>
                <w:rFonts w:asciiTheme="minorHAnsi" w:hAnsiTheme="minorHAnsi" w:cstheme="minorHAnsi"/>
                <w:b/>
                <w:bCs/>
                <w:lang w:val="es-ES"/>
              </w:rPr>
              <w:t>Total</w:t>
            </w:r>
            <w:proofErr w:type="gramEnd"/>
            <w:r w:rsidRPr="00DE60E5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Otros gastos del proyecto</w:t>
            </w:r>
            <w:r w:rsidRPr="00DE60E5">
              <w:rPr>
                <w:rFonts w:asciiTheme="minorHAnsi" w:hAnsiTheme="minorHAnsi" w:cstheme="minorHAnsi"/>
                <w:b/>
                <w:bCs/>
                <w:lang w:val="es-ES"/>
              </w:rPr>
              <w:br/>
            </w:r>
            <w:r w:rsidRPr="00DE60E5">
              <w:rPr>
                <w:rFonts w:asciiTheme="minorHAnsi" w:hAnsiTheme="minorHAnsi" w:cstheme="minorHAnsi"/>
                <w:lang w:val="es-ES"/>
              </w:rPr>
              <w:t>(Apartado 2.2)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A7B440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E60E5" w:rsidRPr="00DE60E5" w14:paraId="073A3077" w14:textId="77777777" w:rsidTr="00735EB2">
        <w:trPr>
          <w:trHeight w:val="759"/>
        </w:trPr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5AF85743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  <w:r w:rsidRPr="00DE60E5">
              <w:rPr>
                <w:rFonts w:asciiTheme="minorHAnsi" w:hAnsiTheme="minorHAnsi" w:cstheme="minorHAnsi"/>
                <w:b/>
                <w:bCs/>
              </w:rPr>
              <w:t>2.3 TOTAL DE GASTOS</w:t>
            </w:r>
            <w:r w:rsidRPr="00DE60E5">
              <w:rPr>
                <w:rFonts w:asciiTheme="minorHAnsi" w:hAnsiTheme="minorHAnsi" w:cstheme="minorHAnsi"/>
                <w:b/>
                <w:bCs/>
              </w:rPr>
              <w:br/>
            </w:r>
            <w:r w:rsidRPr="00DE60E5">
              <w:rPr>
                <w:rFonts w:asciiTheme="minorHAnsi" w:hAnsiTheme="minorHAnsi" w:cstheme="minorHAnsi"/>
              </w:rPr>
              <w:t>(Esta cantidad debe coincidir con el Total de Ingresos)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0438845A" w14:textId="77777777" w:rsidR="00DE60E5" w:rsidRPr="00DE60E5" w:rsidRDefault="00DE60E5" w:rsidP="00DE60E5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E61E872" w14:textId="77777777" w:rsidR="00DE60E5" w:rsidRPr="00DE60E5" w:rsidRDefault="00DE60E5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</w:rPr>
      </w:pPr>
    </w:p>
    <w:p w14:paraId="6D1F457D" w14:textId="77777777" w:rsidR="00DE60E5" w:rsidRPr="00DE60E5" w:rsidRDefault="00DE60E5" w:rsidP="00DE60E5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</w:rPr>
      </w:pPr>
    </w:p>
    <w:p w14:paraId="737AD97C" w14:textId="4631FED3" w:rsidR="00F87ACA" w:rsidRPr="003B65E3" w:rsidRDefault="00F87ACA" w:rsidP="00F87ACA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</w:rPr>
      </w:pPr>
    </w:p>
    <w:p w14:paraId="3BD930C1" w14:textId="1CF7E30A" w:rsidR="0068183C" w:rsidRPr="003B65E3" w:rsidRDefault="0068183C">
      <w:pPr>
        <w:pStyle w:val="Textonotapie"/>
        <w:tabs>
          <w:tab w:val="left" w:pos="1021"/>
          <w:tab w:val="left" w:pos="8080"/>
        </w:tabs>
        <w:ind w:right="1189"/>
        <w:rPr>
          <w:rFonts w:asciiTheme="minorHAnsi" w:hAnsiTheme="minorHAnsi" w:cstheme="minorHAnsi"/>
        </w:rPr>
      </w:pPr>
    </w:p>
    <w:p w14:paraId="16303EF3" w14:textId="77777777" w:rsidR="0068183C" w:rsidRPr="003B65E3" w:rsidRDefault="0068183C">
      <w:pPr>
        <w:pStyle w:val="Textonotapie"/>
        <w:tabs>
          <w:tab w:val="left" w:pos="1021"/>
          <w:tab w:val="left" w:pos="8080"/>
        </w:tabs>
        <w:ind w:right="1189"/>
        <w:rPr>
          <w:rFonts w:asciiTheme="minorHAnsi" w:hAnsiTheme="minorHAnsi" w:cstheme="minorHAnsi"/>
        </w:rPr>
        <w:sectPr w:rsidR="0068183C" w:rsidRPr="003B65E3" w:rsidSect="00ED120F">
          <w:footerReference w:type="default" r:id="rId13"/>
          <w:type w:val="continuous"/>
          <w:pgSz w:w="11906" w:h="16838" w:code="9"/>
          <w:pgMar w:top="992" w:right="567" w:bottom="255" w:left="794" w:header="289" w:footer="259" w:gutter="0"/>
          <w:cols w:space="720" w:equalWidth="0">
            <w:col w:w="9411"/>
          </w:cols>
          <w:formProt w:val="0"/>
          <w:titlePg/>
          <w:docGrid w:linePitch="272"/>
        </w:sectPr>
      </w:pPr>
    </w:p>
    <w:p w14:paraId="53EB9F42" w14:textId="1F4E2E2C" w:rsidR="0068183C" w:rsidRPr="003B65E3" w:rsidRDefault="0068183C">
      <w:pPr>
        <w:pStyle w:val="Textonotapie"/>
        <w:tabs>
          <w:tab w:val="left" w:pos="-3969"/>
        </w:tabs>
        <w:rPr>
          <w:rFonts w:asciiTheme="minorHAnsi" w:hAnsiTheme="minorHAnsi" w:cstheme="minorHAnsi"/>
        </w:rPr>
      </w:pPr>
    </w:p>
    <w:p w14:paraId="11497C8C" w14:textId="541BB89D" w:rsidR="0068183C" w:rsidRPr="003B65E3" w:rsidRDefault="0068183C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</w:rPr>
      </w:pPr>
    </w:p>
    <w:p w14:paraId="4B3BCAF8" w14:textId="77777777" w:rsidR="0068183C" w:rsidRPr="003B65E3" w:rsidRDefault="0068183C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</w:rPr>
        <w:sectPr w:rsidR="0068183C" w:rsidRPr="003B65E3">
          <w:type w:val="continuous"/>
          <w:pgSz w:w="11906" w:h="16838" w:code="9"/>
          <w:pgMar w:top="992" w:right="567" w:bottom="255" w:left="794" w:header="289" w:footer="1018" w:gutter="0"/>
          <w:cols w:space="720" w:equalWidth="0">
            <w:col w:w="9411"/>
          </w:cols>
          <w:titlePg/>
        </w:sectPr>
      </w:pPr>
    </w:p>
    <w:p w14:paraId="4FE66A34" w14:textId="77777777" w:rsidR="0068183C" w:rsidRPr="003B65E3" w:rsidRDefault="0068183C" w:rsidP="00585CCA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</w:rPr>
      </w:pPr>
    </w:p>
    <w:p w14:paraId="55852C20" w14:textId="7B5D21DE" w:rsidR="00585CCA" w:rsidRPr="003B65E3" w:rsidRDefault="00585CCA" w:rsidP="00585CCA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</w:rPr>
      </w:pPr>
    </w:p>
    <w:p w14:paraId="70FA9C4B" w14:textId="0E60A7BA" w:rsidR="00585CCA" w:rsidRPr="003B65E3" w:rsidRDefault="00585CCA" w:rsidP="00585CCA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</w:rPr>
      </w:pPr>
    </w:p>
    <w:p w14:paraId="594ACCD3" w14:textId="43779AE8" w:rsidR="00585CCA" w:rsidRPr="003B65E3" w:rsidRDefault="00585CCA" w:rsidP="00585CCA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</w:rPr>
      </w:pPr>
    </w:p>
    <w:p w14:paraId="25A0A3EE" w14:textId="420FF172" w:rsidR="00585CCA" w:rsidRPr="003B65E3" w:rsidRDefault="00585CCA" w:rsidP="00585CCA">
      <w:pPr>
        <w:pStyle w:val="Textonotapie"/>
        <w:tabs>
          <w:tab w:val="left" w:pos="1021"/>
          <w:tab w:val="left" w:pos="8080"/>
        </w:tabs>
        <w:rPr>
          <w:rFonts w:asciiTheme="minorHAnsi" w:hAnsiTheme="minorHAnsi" w:cstheme="minorHAnsi"/>
        </w:rPr>
      </w:pPr>
    </w:p>
    <w:sectPr w:rsidR="00585CCA" w:rsidRPr="003B65E3">
      <w:type w:val="continuous"/>
      <w:pgSz w:w="11906" w:h="16838" w:code="9"/>
      <w:pgMar w:top="992" w:right="567" w:bottom="851" w:left="851" w:header="289" w:footer="1018" w:gutter="0"/>
      <w:cols w:space="720" w:equalWidth="0">
        <w:col w:w="9411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EAB13" w14:textId="77777777" w:rsidR="009600C0" w:rsidRDefault="009600C0">
      <w:r>
        <w:separator/>
      </w:r>
    </w:p>
  </w:endnote>
  <w:endnote w:type="continuationSeparator" w:id="0">
    <w:p w14:paraId="2A61F770" w14:textId="77777777" w:rsidR="009600C0" w:rsidRDefault="0096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2FF2" w14:textId="77777777" w:rsidR="0068183C" w:rsidRDefault="0068183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1E2764" w14:textId="77777777" w:rsidR="0068183C" w:rsidRDefault="006818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004B4" w14:textId="342340A2" w:rsidR="0068183C" w:rsidRDefault="006A7C0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CFAFC6E" wp14:editId="694917CF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682696327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D54E35" id="Rectangle 37" o:spid="_x0000_s1026" style="position:absolute;margin-left:375.7pt;margin-top:-17.1pt;width:113.3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BF14F" w14:textId="77777777" w:rsidR="00F87ACA" w:rsidRDefault="00F87ACA">
    <w:pPr>
      <w:pStyle w:val="Piedepgin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3C5B3" w14:textId="77777777" w:rsidR="009600C0" w:rsidRDefault="009600C0">
      <w:r>
        <w:separator/>
      </w:r>
    </w:p>
  </w:footnote>
  <w:footnote w:type="continuationSeparator" w:id="0">
    <w:p w14:paraId="34DB0B9E" w14:textId="77777777" w:rsidR="009600C0" w:rsidRDefault="0096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CCEC" w14:textId="77777777" w:rsidR="0068183C" w:rsidRDefault="0068183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2A3CDE" w14:textId="77777777" w:rsidR="0068183C" w:rsidRDefault="0068183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5D7E" w14:textId="16DA9F27" w:rsidR="0068183C" w:rsidRDefault="006A7C01">
    <w:pPr>
      <w:pStyle w:val="Encabezado"/>
      <w:tabs>
        <w:tab w:val="clear" w:pos="8504"/>
      </w:tabs>
      <w:ind w:right="-87"/>
      <w:jc w:val="right"/>
    </w:pPr>
    <w:r>
      <w:rPr>
        <w:noProof/>
      </w:rPr>
      <w:drawing>
        <wp:inline distT="0" distB="0" distL="0" distR="0" wp14:anchorId="0495AC2D" wp14:editId="3E492343">
          <wp:extent cx="838200" cy="876300"/>
          <wp:effectExtent l="0" t="0" r="0" b="0"/>
          <wp:docPr id="10454781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DBFF" w14:textId="77777777" w:rsidR="0068183C" w:rsidRDefault="0068183C">
    <w:pPr>
      <w:ind w:right="-1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66B3A73"/>
    <w:multiLevelType w:val="hybridMultilevel"/>
    <w:tmpl w:val="8DC06B0E"/>
    <w:lvl w:ilvl="0" w:tplc="FD9251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F63EF"/>
    <w:multiLevelType w:val="hybridMultilevel"/>
    <w:tmpl w:val="50C62988"/>
    <w:lvl w:ilvl="0" w:tplc="19F64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8" w15:restartNumberingAfterBreak="0">
    <w:nsid w:val="47D91C80"/>
    <w:multiLevelType w:val="multilevel"/>
    <w:tmpl w:val="48B25A8A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F35C92"/>
    <w:multiLevelType w:val="hybridMultilevel"/>
    <w:tmpl w:val="435C8452"/>
    <w:lvl w:ilvl="0" w:tplc="FD9251F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5226F77"/>
    <w:multiLevelType w:val="hybridMultilevel"/>
    <w:tmpl w:val="1DC6A442"/>
    <w:lvl w:ilvl="0" w:tplc="811C7C9E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315733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740071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2104165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65873470">
    <w:abstractNumId w:val="17"/>
  </w:num>
  <w:num w:numId="5" w16cid:durableId="976111694">
    <w:abstractNumId w:val="20"/>
  </w:num>
  <w:num w:numId="6" w16cid:durableId="503056668">
    <w:abstractNumId w:val="2"/>
  </w:num>
  <w:num w:numId="7" w16cid:durableId="950010646">
    <w:abstractNumId w:val="14"/>
  </w:num>
  <w:num w:numId="8" w16cid:durableId="605618934">
    <w:abstractNumId w:val="23"/>
  </w:num>
  <w:num w:numId="9" w16cid:durableId="1106081178">
    <w:abstractNumId w:val="3"/>
  </w:num>
  <w:num w:numId="10" w16cid:durableId="1819763372">
    <w:abstractNumId w:val="4"/>
  </w:num>
  <w:num w:numId="11" w16cid:durableId="493910363">
    <w:abstractNumId w:val="16"/>
  </w:num>
  <w:num w:numId="12" w16cid:durableId="1907564489">
    <w:abstractNumId w:val="11"/>
  </w:num>
  <w:num w:numId="13" w16cid:durableId="329715509">
    <w:abstractNumId w:val="6"/>
  </w:num>
  <w:num w:numId="14" w16cid:durableId="369304242">
    <w:abstractNumId w:val="21"/>
  </w:num>
  <w:num w:numId="15" w16cid:durableId="814876131">
    <w:abstractNumId w:val="1"/>
  </w:num>
  <w:num w:numId="16" w16cid:durableId="2043431998">
    <w:abstractNumId w:val="9"/>
  </w:num>
  <w:num w:numId="17" w16cid:durableId="833833832">
    <w:abstractNumId w:val="15"/>
  </w:num>
  <w:num w:numId="18" w16cid:durableId="125125194">
    <w:abstractNumId w:val="5"/>
  </w:num>
  <w:num w:numId="19" w16cid:durableId="1158767493">
    <w:abstractNumId w:val="10"/>
  </w:num>
  <w:num w:numId="20" w16cid:durableId="721247876">
    <w:abstractNumId w:val="13"/>
  </w:num>
  <w:num w:numId="21" w16cid:durableId="1095829914">
    <w:abstractNumId w:val="12"/>
  </w:num>
  <w:num w:numId="22" w16cid:durableId="1642345011">
    <w:abstractNumId w:val="8"/>
  </w:num>
  <w:num w:numId="23" w16cid:durableId="1553955337">
    <w:abstractNumId w:val="7"/>
  </w:num>
  <w:num w:numId="24" w16cid:durableId="1674915047">
    <w:abstractNumId w:val="18"/>
  </w:num>
  <w:num w:numId="25" w16cid:durableId="2137721033">
    <w:abstractNumId w:val="7"/>
  </w:num>
  <w:num w:numId="26" w16cid:durableId="606542985">
    <w:abstractNumId w:val="19"/>
  </w:num>
  <w:num w:numId="27" w16cid:durableId="9110413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3C"/>
    <w:rsid w:val="00015A45"/>
    <w:rsid w:val="00024C9A"/>
    <w:rsid w:val="0003736A"/>
    <w:rsid w:val="0003768D"/>
    <w:rsid w:val="000505A5"/>
    <w:rsid w:val="00066DAF"/>
    <w:rsid w:val="00071270"/>
    <w:rsid w:val="000928F7"/>
    <w:rsid w:val="000B44D7"/>
    <w:rsid w:val="000C3A96"/>
    <w:rsid w:val="000D0768"/>
    <w:rsid w:val="000D32A5"/>
    <w:rsid w:val="000D5C1F"/>
    <w:rsid w:val="000E3EED"/>
    <w:rsid w:val="00116940"/>
    <w:rsid w:val="00126854"/>
    <w:rsid w:val="00143745"/>
    <w:rsid w:val="00165B84"/>
    <w:rsid w:val="00167A29"/>
    <w:rsid w:val="00174C60"/>
    <w:rsid w:val="001D1CC7"/>
    <w:rsid w:val="001E389E"/>
    <w:rsid w:val="002427EC"/>
    <w:rsid w:val="0029294F"/>
    <w:rsid w:val="002D12FC"/>
    <w:rsid w:val="002D7F5E"/>
    <w:rsid w:val="002F6659"/>
    <w:rsid w:val="00301F02"/>
    <w:rsid w:val="003053DD"/>
    <w:rsid w:val="00314F7B"/>
    <w:rsid w:val="003304AB"/>
    <w:rsid w:val="00363F07"/>
    <w:rsid w:val="00374D87"/>
    <w:rsid w:val="003A7E00"/>
    <w:rsid w:val="003B65E3"/>
    <w:rsid w:val="003F15F5"/>
    <w:rsid w:val="00402168"/>
    <w:rsid w:val="00456261"/>
    <w:rsid w:val="004601AA"/>
    <w:rsid w:val="004B5FF9"/>
    <w:rsid w:val="004E5098"/>
    <w:rsid w:val="004E6E5F"/>
    <w:rsid w:val="004F5F5B"/>
    <w:rsid w:val="00556C38"/>
    <w:rsid w:val="005668B2"/>
    <w:rsid w:val="00573714"/>
    <w:rsid w:val="00585CCA"/>
    <w:rsid w:val="005962A1"/>
    <w:rsid w:val="005D291C"/>
    <w:rsid w:val="005E28F2"/>
    <w:rsid w:val="00651351"/>
    <w:rsid w:val="0065178F"/>
    <w:rsid w:val="006539B3"/>
    <w:rsid w:val="0068183C"/>
    <w:rsid w:val="006A092A"/>
    <w:rsid w:val="006A7C01"/>
    <w:rsid w:val="006C244A"/>
    <w:rsid w:val="006E058E"/>
    <w:rsid w:val="006F19C4"/>
    <w:rsid w:val="006F1D28"/>
    <w:rsid w:val="006F3C90"/>
    <w:rsid w:val="0071232D"/>
    <w:rsid w:val="00720FCD"/>
    <w:rsid w:val="0073329F"/>
    <w:rsid w:val="00735EB2"/>
    <w:rsid w:val="00763AD7"/>
    <w:rsid w:val="0078042E"/>
    <w:rsid w:val="00783E39"/>
    <w:rsid w:val="007A77D9"/>
    <w:rsid w:val="007C00AA"/>
    <w:rsid w:val="007E2E52"/>
    <w:rsid w:val="00826B7C"/>
    <w:rsid w:val="0087214A"/>
    <w:rsid w:val="00896AA6"/>
    <w:rsid w:val="008C4F76"/>
    <w:rsid w:val="008D45B2"/>
    <w:rsid w:val="009076DC"/>
    <w:rsid w:val="00910345"/>
    <w:rsid w:val="00922816"/>
    <w:rsid w:val="009426E2"/>
    <w:rsid w:val="009600C0"/>
    <w:rsid w:val="00977881"/>
    <w:rsid w:val="009A65FA"/>
    <w:rsid w:val="009B2AC6"/>
    <w:rsid w:val="009C1971"/>
    <w:rsid w:val="009C55CE"/>
    <w:rsid w:val="009D5697"/>
    <w:rsid w:val="009F4D60"/>
    <w:rsid w:val="00A02926"/>
    <w:rsid w:val="00A14220"/>
    <w:rsid w:val="00A16AAA"/>
    <w:rsid w:val="00A40054"/>
    <w:rsid w:val="00A61C84"/>
    <w:rsid w:val="00AA05CE"/>
    <w:rsid w:val="00AD7110"/>
    <w:rsid w:val="00AE495A"/>
    <w:rsid w:val="00AF0447"/>
    <w:rsid w:val="00B14F25"/>
    <w:rsid w:val="00B272AF"/>
    <w:rsid w:val="00B30950"/>
    <w:rsid w:val="00B37C73"/>
    <w:rsid w:val="00B50236"/>
    <w:rsid w:val="00B87C73"/>
    <w:rsid w:val="00BA273B"/>
    <w:rsid w:val="00BA2F46"/>
    <w:rsid w:val="00BA7F38"/>
    <w:rsid w:val="00BC014D"/>
    <w:rsid w:val="00BF0D72"/>
    <w:rsid w:val="00BF3A79"/>
    <w:rsid w:val="00C0495A"/>
    <w:rsid w:val="00C22C6B"/>
    <w:rsid w:val="00C5799A"/>
    <w:rsid w:val="00C637BB"/>
    <w:rsid w:val="00C63A84"/>
    <w:rsid w:val="00C710A0"/>
    <w:rsid w:val="00C83459"/>
    <w:rsid w:val="00CD2FFD"/>
    <w:rsid w:val="00CF676B"/>
    <w:rsid w:val="00D03CD3"/>
    <w:rsid w:val="00D21B11"/>
    <w:rsid w:val="00D262C3"/>
    <w:rsid w:val="00D27887"/>
    <w:rsid w:val="00D32475"/>
    <w:rsid w:val="00D33DD4"/>
    <w:rsid w:val="00D81762"/>
    <w:rsid w:val="00D94023"/>
    <w:rsid w:val="00DB3688"/>
    <w:rsid w:val="00DE60E5"/>
    <w:rsid w:val="00DE7336"/>
    <w:rsid w:val="00E13922"/>
    <w:rsid w:val="00E61014"/>
    <w:rsid w:val="00E94AE9"/>
    <w:rsid w:val="00EA01A1"/>
    <w:rsid w:val="00EB272F"/>
    <w:rsid w:val="00EC6277"/>
    <w:rsid w:val="00ED120F"/>
    <w:rsid w:val="00ED55CF"/>
    <w:rsid w:val="00EE6FFF"/>
    <w:rsid w:val="00EF1444"/>
    <w:rsid w:val="00F052CD"/>
    <w:rsid w:val="00F06103"/>
    <w:rsid w:val="00F17834"/>
    <w:rsid w:val="00F3380C"/>
    <w:rsid w:val="00F4498D"/>
    <w:rsid w:val="00F541C4"/>
    <w:rsid w:val="00F62054"/>
    <w:rsid w:val="00F63A6F"/>
    <w:rsid w:val="00F87ACA"/>
    <w:rsid w:val="00F94EBA"/>
    <w:rsid w:val="00FD5288"/>
    <w:rsid w:val="00FD78E7"/>
    <w:rsid w:val="00FE13C4"/>
    <w:rsid w:val="00FE7ED2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DB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C7"/>
    <w:rPr>
      <w:rFonts w:ascii="Calibri" w:hAnsi="Calibri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65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65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7C00AA"/>
    <w:rPr>
      <w:lang w:val="es-ES_tradnl"/>
    </w:rPr>
  </w:style>
  <w:style w:type="paragraph" w:styleId="Prrafodelista">
    <w:name w:val="List Paragraph"/>
    <w:basedOn w:val="Normal"/>
    <w:uiPriority w:val="34"/>
    <w:qFormat/>
    <w:rsid w:val="00F87ACA"/>
    <w:pPr>
      <w:spacing w:after="160" w:line="259" w:lineRule="auto"/>
      <w:ind w:left="720"/>
      <w:contextualSpacing/>
    </w:pPr>
    <w:rPr>
      <w:rFonts w:ascii="Arial" w:eastAsiaTheme="minorHAnsi" w:hAnsi="Arial" w:cs="Arial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F87ACA"/>
    <w:rPr>
      <w:lang w:val="es-ES_tradnl"/>
    </w:rPr>
  </w:style>
  <w:style w:type="table" w:styleId="Tablaconcuadrcula">
    <w:name w:val="Table Grid"/>
    <w:basedOn w:val="Tablanormal"/>
    <w:rsid w:val="00167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odelmarcadordeposicin">
    <w:name w:val="Placeholder Text"/>
    <w:basedOn w:val="Fuentedeprrafopredeter"/>
    <w:uiPriority w:val="99"/>
    <w:semiHidden/>
    <w:rsid w:val="001D1CC7"/>
    <w:rPr>
      <w:color w:val="66666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65E3"/>
    <w:rPr>
      <w:rFonts w:asciiTheme="majorHAnsi" w:eastAsiaTheme="majorEastAsia" w:hAnsiTheme="majorHAnsi" w:cstheme="majorBidi"/>
      <w:color w:val="1F3763" w:themeColor="accent1" w:themeShade="7F"/>
      <w:sz w:val="22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65E3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5598</Characters>
  <Application>Microsoft Office Word</Application>
  <DocSecurity>0</DocSecurity>
  <Lines>46</Lines>
  <Paragraphs>12</Paragraphs>
  <ScaleCrop>false</ScaleCrop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2025-05-06T10:15:00Z</dcterms:created>
  <dcterms:modified xsi:type="dcterms:W3CDTF">2025-05-06T10:15:00Z</dcterms:modified>
</cp:coreProperties>
</file>